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6E9" w:rsidRDefault="00116C83" w:rsidP="00F90814">
      <w:pPr>
        <w:jc w:val="center"/>
        <w:rPr>
          <w:rFonts w:cs="Arial"/>
          <w:u w:val="single"/>
          <w:rtl/>
        </w:rPr>
      </w:pPr>
      <w:r>
        <w:rPr>
          <w:rFonts w:cs="Arial" w:hint="cs"/>
          <w:noProof/>
          <w:u w:val="single"/>
        </w:rPr>
        <w:drawing>
          <wp:inline distT="0" distB="0" distL="0" distR="0">
            <wp:extent cx="4766752" cy="1578893"/>
            <wp:effectExtent l="57150" t="19050" r="3384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49" cy="1579157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  <a:effectLst>
                      <a:softEdge rad="3175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 w="165100" prst="coolSlant"/>
                    </a:sp3d>
                  </pic:spPr>
                </pic:pic>
              </a:graphicData>
            </a:graphic>
          </wp:inline>
        </w:drawing>
      </w:r>
    </w:p>
    <w:p w:rsidR="00D1329D" w:rsidRDefault="00D1329D" w:rsidP="00F90814">
      <w:pPr>
        <w:jc w:val="center"/>
        <w:rPr>
          <w:rFonts w:cs="Arial"/>
          <w:sz w:val="28"/>
          <w:szCs w:val="28"/>
          <w:u w:val="single"/>
          <w:rtl/>
        </w:rPr>
      </w:pPr>
    </w:p>
    <w:p w:rsidR="00696E8D" w:rsidRPr="00F90814" w:rsidRDefault="00696E8D" w:rsidP="00F90814">
      <w:pPr>
        <w:jc w:val="center"/>
        <w:rPr>
          <w:rFonts w:cs="Arial"/>
          <w:u w:val="single"/>
          <w:rtl/>
        </w:rPr>
      </w:pPr>
      <w:r w:rsidRPr="0066145C">
        <w:rPr>
          <w:rFonts w:cs="Arial" w:hint="cs"/>
          <w:sz w:val="28"/>
          <w:szCs w:val="28"/>
          <w:u w:val="single"/>
          <w:rtl/>
        </w:rPr>
        <w:t>אל תחקור במופלא!</w:t>
      </w:r>
      <w:r w:rsidR="00F90814" w:rsidRPr="00F90814">
        <w:rPr>
          <w:rFonts w:cs="Arial" w:hint="cs"/>
          <w:u w:val="single"/>
          <w:rtl/>
        </w:rPr>
        <w:t xml:space="preserve"> אז חקר מטאפיזי לשם מה?</w:t>
      </w:r>
    </w:p>
    <w:p w:rsidR="00696E8D" w:rsidRDefault="00696E8D" w:rsidP="00566698">
      <w:pPr>
        <w:rPr>
          <w:rFonts w:cs="Arial" w:hint="cs"/>
          <w:rtl/>
        </w:rPr>
      </w:pPr>
    </w:p>
    <w:p w:rsidR="00696E8D" w:rsidRDefault="00696E8D" w:rsidP="00566698">
      <w:pPr>
        <w:rPr>
          <w:rFonts w:cs="Arial"/>
          <w:rtl/>
        </w:rPr>
      </w:pPr>
      <w:r>
        <w:rPr>
          <w:rFonts w:cs="Arial" w:hint="cs"/>
          <w:rtl/>
        </w:rPr>
        <w:t>חקר מ</w:t>
      </w:r>
      <w:r w:rsidR="00DE7090">
        <w:rPr>
          <w:rFonts w:cs="Arial" w:hint="cs"/>
          <w:rtl/>
        </w:rPr>
        <w:t>טאפיזי הן מילים שקונפליקט בחובם:</w:t>
      </w:r>
    </w:p>
    <w:p w:rsidR="00DE7090" w:rsidRDefault="00696E8D" w:rsidP="00DE7090">
      <w:pPr>
        <w:rPr>
          <w:rFonts w:cs="Arial"/>
          <w:rtl/>
        </w:rPr>
      </w:pPr>
      <w:r>
        <w:rPr>
          <w:rFonts w:cs="Arial" w:hint="cs"/>
          <w:rtl/>
        </w:rPr>
        <w:t>מט</w:t>
      </w:r>
      <w:r w:rsidR="00C16F33">
        <w:rPr>
          <w:rFonts w:cs="Arial" w:hint="cs"/>
          <w:rtl/>
        </w:rPr>
        <w:t>א</w:t>
      </w:r>
      <w:r>
        <w:rPr>
          <w:rFonts w:cs="Arial" w:hint="cs"/>
          <w:rtl/>
        </w:rPr>
        <w:t xml:space="preserve">-פיזי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מעבר 'ל</w:t>
      </w:r>
      <w:r w:rsidR="00DE7090">
        <w:rPr>
          <w:rFonts w:cs="Arial" w:hint="cs"/>
          <w:rtl/>
        </w:rPr>
        <w:t>חמשת ה</w:t>
      </w:r>
      <w:r>
        <w:rPr>
          <w:rFonts w:cs="Arial" w:hint="cs"/>
          <w:rtl/>
        </w:rPr>
        <w:t xml:space="preserve">חושים', </w:t>
      </w:r>
      <w:r w:rsidR="00DE7090">
        <w:rPr>
          <w:rFonts w:cs="Arial" w:hint="cs"/>
          <w:rtl/>
        </w:rPr>
        <w:t>הווה אומר: החוש הששי אשר אינו ניתן להוכחה גשמית!!!</w:t>
      </w:r>
    </w:p>
    <w:p w:rsidR="00696E8D" w:rsidRDefault="00DE7090" w:rsidP="001F0769">
      <w:pPr>
        <w:rPr>
          <w:rFonts w:cs="Arial"/>
          <w:rtl/>
        </w:rPr>
      </w:pPr>
      <w:r>
        <w:rPr>
          <w:rFonts w:cs="Arial" w:hint="cs"/>
          <w:rtl/>
        </w:rPr>
        <w:t xml:space="preserve">פיזי         - מוחשי גשמי המושתת </w:t>
      </w:r>
      <w:r w:rsidR="001F0769">
        <w:rPr>
          <w:rFonts w:cs="Arial" w:hint="cs"/>
          <w:rtl/>
        </w:rPr>
        <w:t>ע"י</w:t>
      </w:r>
      <w:r>
        <w:rPr>
          <w:rFonts w:cs="Arial" w:hint="cs"/>
          <w:rtl/>
        </w:rPr>
        <w:t xml:space="preserve"> הוכחות</w:t>
      </w:r>
      <w:r w:rsidR="00696E8D">
        <w:rPr>
          <w:rFonts w:cs="Arial" w:hint="cs"/>
          <w:rtl/>
        </w:rPr>
        <w:t xml:space="preserve"> אמפיריות</w:t>
      </w:r>
      <w:r>
        <w:rPr>
          <w:rFonts w:cs="Arial" w:hint="cs"/>
          <w:rtl/>
        </w:rPr>
        <w:t xml:space="preserve"> </w:t>
      </w:r>
      <w:r w:rsidR="00696E8D">
        <w:rPr>
          <w:rFonts w:cs="Arial" w:hint="cs"/>
          <w:rtl/>
        </w:rPr>
        <w:t>לביסוס תובנה</w:t>
      </w:r>
      <w:r w:rsidR="001F0769">
        <w:rPr>
          <w:rFonts w:cs="Arial" w:hint="cs"/>
          <w:rtl/>
        </w:rPr>
        <w:t>.</w:t>
      </w:r>
    </w:p>
    <w:p w:rsidR="001F6803" w:rsidRDefault="001F6803" w:rsidP="001F0769">
      <w:pPr>
        <w:rPr>
          <w:rFonts w:cs="Arial"/>
          <w:rtl/>
        </w:rPr>
      </w:pPr>
    </w:p>
    <w:p w:rsidR="001F0769" w:rsidRDefault="001F0769" w:rsidP="001F0769">
      <w:pPr>
        <w:rPr>
          <w:rFonts w:cs="Arial"/>
          <w:rtl/>
        </w:rPr>
      </w:pPr>
      <w:r>
        <w:rPr>
          <w:rFonts w:cs="Arial" w:hint="cs"/>
          <w:rtl/>
        </w:rPr>
        <w:t>אז איך ניתן לומר בנשימה אחת חקר ועולם מטאפיזי? במיוחד לאור האמיתות הבאות:</w:t>
      </w:r>
    </w:p>
    <w:p w:rsidR="001F0769" w:rsidRDefault="001F0769" w:rsidP="00566698">
      <w:pPr>
        <w:rPr>
          <w:rFonts w:cs="Arial"/>
          <w:rtl/>
        </w:rPr>
      </w:pPr>
    </w:p>
    <w:p w:rsidR="00A51C19" w:rsidRPr="0008545C" w:rsidRDefault="00A51C19" w:rsidP="001F6803">
      <w:pPr>
        <w:rPr>
          <w:rFonts w:cs="Arial"/>
          <w:b/>
          <w:bCs/>
          <w:u w:val="single"/>
          <w:rtl/>
        </w:rPr>
      </w:pPr>
      <w:r w:rsidRPr="0008545C">
        <w:rPr>
          <w:rFonts w:cs="Arial" w:hint="cs"/>
          <w:b/>
          <w:bCs/>
          <w:u w:val="single"/>
          <w:rtl/>
        </w:rPr>
        <w:t xml:space="preserve">דעת </w:t>
      </w:r>
      <w:r w:rsidRPr="0008545C">
        <w:rPr>
          <w:rFonts w:cs="Arial"/>
          <w:b/>
          <w:bCs/>
          <w:u w:val="single"/>
          <w:rtl/>
        </w:rPr>
        <w:t>–</w:t>
      </w:r>
      <w:r w:rsidRPr="0008545C">
        <w:rPr>
          <w:rFonts w:cs="Arial" w:hint="cs"/>
          <w:b/>
          <w:bCs/>
          <w:u w:val="single"/>
          <w:rtl/>
        </w:rPr>
        <w:t xml:space="preserve"> חיבור ל</w:t>
      </w:r>
      <w:r w:rsidR="001F6803" w:rsidRPr="0008545C">
        <w:rPr>
          <w:rFonts w:cs="Arial" w:hint="cs"/>
          <w:b/>
          <w:bCs/>
          <w:u w:val="single"/>
          <w:rtl/>
        </w:rPr>
        <w:t>ידיעה פנימית</w:t>
      </w:r>
    </w:p>
    <w:p w:rsidR="001F0769" w:rsidRDefault="001F0769" w:rsidP="0066145C">
      <w:pPr>
        <w:rPr>
          <w:rFonts w:cs="Arial"/>
          <w:rtl/>
        </w:rPr>
      </w:pPr>
      <w:r>
        <w:rPr>
          <w:rFonts w:cs="Arial" w:hint="cs"/>
          <w:rtl/>
        </w:rPr>
        <w:t>בעולם המטאפיזי הנושק לתורת הנסתר, פנימיות התורה תוך ה</w:t>
      </w:r>
      <w:r w:rsidR="001F6803">
        <w:rPr>
          <w:rFonts w:cs="Arial" w:hint="cs"/>
          <w:rtl/>
        </w:rPr>
        <w:t>דהוד ל</w:t>
      </w:r>
      <w:r>
        <w:rPr>
          <w:rFonts w:cs="Arial" w:hint="cs"/>
          <w:rtl/>
        </w:rPr>
        <w:t>עולמות עליונים</w:t>
      </w:r>
    </w:p>
    <w:p w:rsidR="004D11BC" w:rsidRDefault="00696E8D" w:rsidP="0066145C">
      <w:pPr>
        <w:rPr>
          <w:rFonts w:cs="Arial"/>
          <w:rtl/>
        </w:rPr>
      </w:pPr>
      <w:r>
        <w:rPr>
          <w:rFonts w:cs="Arial" w:hint="cs"/>
          <w:rtl/>
        </w:rPr>
        <w:t xml:space="preserve">אדם המאמין </w:t>
      </w:r>
      <w:r w:rsidR="00F90814">
        <w:rPr>
          <w:rFonts w:cs="Arial" w:hint="cs"/>
          <w:rtl/>
        </w:rPr>
        <w:t xml:space="preserve">באמונה שלמה </w:t>
      </w:r>
      <w:r>
        <w:rPr>
          <w:rFonts w:cs="Arial" w:hint="cs"/>
          <w:rtl/>
        </w:rPr>
        <w:t>ב</w:t>
      </w:r>
      <w:r w:rsidR="00F90814">
        <w:rPr>
          <w:rFonts w:cs="Arial" w:hint="cs"/>
          <w:rtl/>
        </w:rPr>
        <w:t>אלהים</w:t>
      </w:r>
      <w:r w:rsidR="00EF4FEA">
        <w:rPr>
          <w:rFonts w:cs="Arial" w:hint="cs"/>
          <w:rtl/>
        </w:rPr>
        <w:t>, בכוחות הבריאה</w:t>
      </w:r>
      <w:r w:rsidR="00F90814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פועל מתדרי ליבו,</w:t>
      </w:r>
      <w:r w:rsidR="004D11BC">
        <w:rPr>
          <w:rFonts w:cs="Arial" w:hint="cs"/>
          <w:rtl/>
        </w:rPr>
        <w:t xml:space="preserve"> </w:t>
      </w:r>
      <w:r>
        <w:rPr>
          <w:rFonts w:cs="Arial" w:hint="cs"/>
          <w:rtl/>
        </w:rPr>
        <w:t>רטטי נשמתו</w:t>
      </w:r>
      <w:r w:rsidR="0066145C">
        <w:rPr>
          <w:rFonts w:cs="Arial" w:hint="cs"/>
          <w:rtl/>
        </w:rPr>
        <w:t xml:space="preserve"> </w:t>
      </w:r>
    </w:p>
    <w:p w:rsidR="00F90814" w:rsidRDefault="001F0769" w:rsidP="001F0769">
      <w:pPr>
        <w:rPr>
          <w:rFonts w:cs="Arial"/>
          <w:rtl/>
        </w:rPr>
      </w:pPr>
      <w:r>
        <w:rPr>
          <w:rFonts w:cs="Arial" w:hint="cs"/>
          <w:rtl/>
        </w:rPr>
        <w:t>ו</w:t>
      </w:r>
      <w:r w:rsidR="00F90814">
        <w:rPr>
          <w:rFonts w:cs="Arial" w:hint="cs"/>
          <w:rtl/>
        </w:rPr>
        <w:t>אינו</w:t>
      </w:r>
      <w:r w:rsidR="00696E8D">
        <w:rPr>
          <w:rFonts w:cs="Arial" w:hint="cs"/>
          <w:rtl/>
        </w:rPr>
        <w:t xml:space="preserve"> זקוק להוכחה</w:t>
      </w:r>
      <w:r w:rsidR="00F90814">
        <w:rPr>
          <w:rFonts w:cs="Arial" w:hint="cs"/>
          <w:rtl/>
        </w:rPr>
        <w:t xml:space="preserve"> -</w:t>
      </w:r>
      <w:r w:rsidR="00EF4FEA">
        <w:rPr>
          <w:rFonts w:cs="Arial" w:hint="cs"/>
          <w:rtl/>
        </w:rPr>
        <w:t xml:space="preserve"> </w:t>
      </w:r>
      <w:r w:rsidR="00696E8D">
        <w:rPr>
          <w:rFonts w:cs="Arial" w:hint="cs"/>
          <w:rtl/>
        </w:rPr>
        <w:t xml:space="preserve">כי פועל מהדעת. 'דע את </w:t>
      </w:r>
      <w:r>
        <w:rPr>
          <w:rFonts w:cs="Arial" w:hint="cs"/>
          <w:rtl/>
        </w:rPr>
        <w:t>אלהים</w:t>
      </w:r>
      <w:r w:rsidR="00696E8D">
        <w:rPr>
          <w:rFonts w:cs="Arial" w:hint="cs"/>
          <w:rtl/>
        </w:rPr>
        <w:t>'</w:t>
      </w:r>
      <w:r w:rsidR="00F90814">
        <w:rPr>
          <w:rFonts w:cs="Arial" w:hint="cs"/>
          <w:rtl/>
        </w:rPr>
        <w:t>'</w:t>
      </w:r>
      <w:r w:rsidR="00EF4FEA">
        <w:rPr>
          <w:rFonts w:cs="Arial" w:hint="cs"/>
          <w:rtl/>
        </w:rPr>
        <w:t>.</w:t>
      </w:r>
    </w:p>
    <w:p w:rsidR="00696E8D" w:rsidRDefault="00696E8D" w:rsidP="00F90814">
      <w:pPr>
        <w:rPr>
          <w:rFonts w:cs="Arial"/>
          <w:rtl/>
        </w:rPr>
      </w:pPr>
      <w:r>
        <w:rPr>
          <w:rFonts w:cs="Arial" w:hint="cs"/>
          <w:rtl/>
        </w:rPr>
        <w:t xml:space="preserve">הדעת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היא הספירה מתוך חב"ד ספירות באיזור המוח (חוכמה-בינה-דעת)</w:t>
      </w:r>
    </w:p>
    <w:p w:rsidR="00696E8D" w:rsidRDefault="00696E8D" w:rsidP="001F0769">
      <w:pPr>
        <w:rPr>
          <w:rFonts w:cs="Arial"/>
          <w:rtl/>
        </w:rPr>
      </w:pPr>
      <w:r>
        <w:rPr>
          <w:rFonts w:cs="Arial" w:hint="cs"/>
          <w:rtl/>
        </w:rPr>
        <w:t>אשר מחברת אותנו ל</w:t>
      </w:r>
      <w:r w:rsidR="001F0769">
        <w:rPr>
          <w:rFonts w:cs="Arial" w:hint="cs"/>
          <w:rtl/>
        </w:rPr>
        <w:t>חושים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–</w:t>
      </w:r>
      <w:r w:rsidR="00F90814">
        <w:rPr>
          <w:rFonts w:cs="Arial" w:hint="cs"/>
          <w:rtl/>
        </w:rPr>
        <w:t xml:space="preserve"> לידיעה העמוקה ביותר </w:t>
      </w:r>
      <w:r w:rsidR="00C16F33">
        <w:rPr>
          <w:rFonts w:cs="Arial" w:hint="cs"/>
          <w:rtl/>
        </w:rPr>
        <w:t>הנובעת מ'לחוות ולדעת',</w:t>
      </w:r>
    </w:p>
    <w:p w:rsidR="00C16F33" w:rsidRDefault="00C16F33" w:rsidP="00C16F33">
      <w:pPr>
        <w:rPr>
          <w:rFonts w:cs="Arial"/>
          <w:rtl/>
        </w:rPr>
      </w:pPr>
      <w:r>
        <w:rPr>
          <w:rFonts w:cs="Arial" w:hint="cs"/>
          <w:rtl/>
        </w:rPr>
        <w:t>ללא צורך בשיכנוע.</w:t>
      </w:r>
      <w:r w:rsidR="004D11BC">
        <w:rPr>
          <w:rFonts w:cs="Arial" w:hint="cs"/>
          <w:rtl/>
        </w:rPr>
        <w:t xml:space="preserve"> פסוק ממשלי: "</w:t>
      </w:r>
    </w:p>
    <w:p w:rsidR="00F90814" w:rsidRDefault="00F90814" w:rsidP="00566698">
      <w:pPr>
        <w:rPr>
          <w:rFonts w:cs="Arial"/>
          <w:rtl/>
        </w:rPr>
      </w:pPr>
    </w:p>
    <w:p w:rsidR="00A51C19" w:rsidRPr="0008545C" w:rsidRDefault="00A51C19" w:rsidP="00566698">
      <w:pPr>
        <w:rPr>
          <w:rFonts w:cs="Arial"/>
          <w:b/>
          <w:bCs/>
          <w:u w:val="single"/>
          <w:rtl/>
        </w:rPr>
      </w:pPr>
      <w:r w:rsidRPr="0008545C">
        <w:rPr>
          <w:rFonts w:cs="Arial" w:hint="cs"/>
          <w:b/>
          <w:bCs/>
          <w:u w:val="single"/>
          <w:rtl/>
        </w:rPr>
        <w:t xml:space="preserve">אי-ודאות </w:t>
      </w:r>
      <w:r w:rsidRPr="0008545C">
        <w:rPr>
          <w:rFonts w:cs="Arial"/>
          <w:b/>
          <w:bCs/>
          <w:u w:val="single"/>
          <w:rtl/>
        </w:rPr>
        <w:t>–</w:t>
      </w:r>
      <w:r w:rsidRPr="0008545C">
        <w:rPr>
          <w:rFonts w:cs="Arial" w:hint="cs"/>
          <w:b/>
          <w:bCs/>
          <w:u w:val="single"/>
          <w:rtl/>
        </w:rPr>
        <w:t xml:space="preserve"> הצמיחה הגבוהה ביותר</w:t>
      </w:r>
    </w:p>
    <w:p w:rsidR="00F90814" w:rsidRDefault="00F90814" w:rsidP="00566698">
      <w:pPr>
        <w:rPr>
          <w:rFonts w:cs="Arial"/>
          <w:rtl/>
        </w:rPr>
      </w:pPr>
      <w:r>
        <w:rPr>
          <w:rFonts w:cs="Arial" w:hint="cs"/>
          <w:rtl/>
        </w:rPr>
        <w:t>אדם הלומד תקשור יקבל הכוונה לפעול מרטטי נשמתו, מהלב בחיבור לבינה כאידיאל</w:t>
      </w:r>
      <w:r w:rsidR="004D11BC">
        <w:rPr>
          <w:rFonts w:cs="Arial" w:hint="cs"/>
          <w:rtl/>
        </w:rPr>
        <w:t>,</w:t>
      </w:r>
    </w:p>
    <w:p w:rsidR="00F90814" w:rsidRDefault="00F90814" w:rsidP="00566698">
      <w:pPr>
        <w:rPr>
          <w:rFonts w:cs="Arial"/>
          <w:rtl/>
        </w:rPr>
      </w:pPr>
      <w:r>
        <w:rPr>
          <w:rFonts w:cs="Arial" w:hint="cs"/>
          <w:rtl/>
        </w:rPr>
        <w:t>אך לא לבינה (שכל) בלבד.</w:t>
      </w:r>
    </w:p>
    <w:p w:rsidR="00F90814" w:rsidRDefault="00F90814" w:rsidP="00F90814">
      <w:pPr>
        <w:rPr>
          <w:rFonts w:cs="Arial"/>
          <w:rtl/>
        </w:rPr>
      </w:pPr>
      <w:r>
        <w:rPr>
          <w:rFonts w:cs="Arial" w:hint="cs"/>
          <w:rtl/>
        </w:rPr>
        <w:t>החוויה היא של: אי ודאות. ללא שאלות, ללא חקר, ללא ניתוחים אנליטיים.</w:t>
      </w:r>
    </w:p>
    <w:p w:rsidR="00F90814" w:rsidRDefault="00F90814" w:rsidP="00F90814">
      <w:pPr>
        <w:rPr>
          <w:rFonts w:cs="Arial"/>
          <w:rtl/>
        </w:rPr>
      </w:pPr>
      <w:r>
        <w:rPr>
          <w:rFonts w:cs="Arial" w:hint="cs"/>
          <w:rtl/>
        </w:rPr>
        <w:t xml:space="preserve">כאשר ישנו רווח, כאשר ישנה </w:t>
      </w:r>
      <w:r w:rsidRPr="004D11BC">
        <w:rPr>
          <w:rFonts w:cs="Arial" w:hint="cs"/>
          <w:b/>
          <w:bCs/>
          <w:rtl/>
        </w:rPr>
        <w:t>התמסרות לגלי המוח הנעים למרחב הלב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–</w:t>
      </w:r>
      <w:r>
        <w:rPr>
          <w:rFonts w:cs="Arial" w:hint="cs"/>
          <w:rtl/>
        </w:rPr>
        <w:t xml:space="preserve"> ישנה פתיחה</w:t>
      </w:r>
    </w:p>
    <w:p w:rsidR="00F90814" w:rsidRDefault="00F90814" w:rsidP="00F90814">
      <w:pPr>
        <w:rPr>
          <w:rFonts w:cs="Arial"/>
          <w:rtl/>
        </w:rPr>
      </w:pPr>
      <w:r>
        <w:rPr>
          <w:rFonts w:cs="Arial" w:hint="cs"/>
          <w:rtl/>
        </w:rPr>
        <w:t>ל'מעבר' . צלילה עמוקה ומגביהת עוף לגילוי מחוזות נסתרים.</w:t>
      </w:r>
    </w:p>
    <w:p w:rsidR="00772AA4" w:rsidRDefault="00772AA4" w:rsidP="00F90814">
      <w:pPr>
        <w:rPr>
          <w:rFonts w:cs="Arial"/>
          <w:rtl/>
        </w:rPr>
      </w:pPr>
    </w:p>
    <w:p w:rsidR="00116C83" w:rsidRDefault="00116C83" w:rsidP="00F90814">
      <w:pPr>
        <w:rPr>
          <w:rFonts w:cs="Arial"/>
          <w:rtl/>
        </w:rPr>
      </w:pPr>
    </w:p>
    <w:p w:rsidR="00116C83" w:rsidRDefault="00116C83" w:rsidP="00F90814">
      <w:pPr>
        <w:rPr>
          <w:rFonts w:cs="Arial"/>
          <w:rtl/>
        </w:rPr>
      </w:pPr>
    </w:p>
    <w:p w:rsidR="00D1329D" w:rsidRDefault="00D1329D" w:rsidP="00F90814">
      <w:pPr>
        <w:rPr>
          <w:rFonts w:cs="Arial"/>
          <w:u w:val="single"/>
          <w:rtl/>
        </w:rPr>
      </w:pPr>
    </w:p>
    <w:p w:rsidR="00D1329D" w:rsidRDefault="00D1329D" w:rsidP="00F90814">
      <w:pPr>
        <w:rPr>
          <w:rFonts w:cs="Arial"/>
          <w:u w:val="single"/>
          <w:rtl/>
        </w:rPr>
      </w:pPr>
    </w:p>
    <w:p w:rsidR="00A51C19" w:rsidRPr="00AE53BD" w:rsidRDefault="00A51C19" w:rsidP="00F90814">
      <w:pPr>
        <w:rPr>
          <w:rFonts w:cs="Arial"/>
          <w:b/>
          <w:bCs/>
          <w:u w:val="single"/>
          <w:rtl/>
        </w:rPr>
      </w:pPr>
      <w:r w:rsidRPr="00AE53BD">
        <w:rPr>
          <w:rFonts w:cs="Arial" w:hint="cs"/>
          <w:b/>
          <w:bCs/>
          <w:u w:val="single"/>
          <w:rtl/>
        </w:rPr>
        <w:t>הקונפליקט גובר</w:t>
      </w:r>
    </w:p>
    <w:p w:rsidR="00F90814" w:rsidRDefault="00F90814" w:rsidP="00116C83">
      <w:pPr>
        <w:rPr>
          <w:rFonts w:cs="Arial"/>
          <w:rtl/>
        </w:rPr>
      </w:pPr>
      <w:r>
        <w:rPr>
          <w:rFonts w:cs="Arial" w:hint="cs"/>
          <w:rtl/>
        </w:rPr>
        <w:t xml:space="preserve">הקונפליקט </w:t>
      </w:r>
      <w:r w:rsidR="00A51C19">
        <w:rPr>
          <w:rFonts w:cs="Arial" w:hint="cs"/>
          <w:rtl/>
        </w:rPr>
        <w:t>של מדוע 'חקר מטאפיזי'</w:t>
      </w:r>
      <w:r w:rsidR="00116C83">
        <w:rPr>
          <w:rFonts w:cs="Arial" w:hint="cs"/>
          <w:rtl/>
        </w:rPr>
        <w:t xml:space="preserve">? </w:t>
      </w:r>
      <w:r w:rsidR="00A51C19">
        <w:rPr>
          <w:rFonts w:cs="Arial" w:hint="cs"/>
          <w:rtl/>
        </w:rPr>
        <w:t xml:space="preserve"> מתעצם</w:t>
      </w:r>
      <w:r>
        <w:rPr>
          <w:rFonts w:cs="Arial" w:hint="cs"/>
          <w:rtl/>
        </w:rPr>
        <w:t xml:space="preserve"> </w:t>
      </w:r>
      <w:r w:rsidR="00116C83">
        <w:rPr>
          <w:rFonts w:cs="Arial" w:hint="cs"/>
          <w:rtl/>
        </w:rPr>
        <w:t>בידיעה ל</w:t>
      </w:r>
      <w:r w:rsidR="00A51C19">
        <w:rPr>
          <w:rFonts w:cs="Arial" w:hint="cs"/>
          <w:rtl/>
        </w:rPr>
        <w:t>פסוקים הבאים:</w:t>
      </w:r>
    </w:p>
    <w:p w:rsidR="00F90814" w:rsidRDefault="00F90814" w:rsidP="00F90814">
      <w:pPr>
        <w:rPr>
          <w:rFonts w:cs="Arial"/>
          <w:b/>
          <w:bCs/>
          <w:rtl/>
        </w:rPr>
      </w:pPr>
      <w:r w:rsidRPr="00F90814">
        <w:rPr>
          <w:rFonts w:cs="Arial" w:hint="cs"/>
          <w:b/>
          <w:bCs/>
          <w:rtl/>
        </w:rPr>
        <w:t xml:space="preserve">"במופלא ממך אל תדרוש, ובמכוסה ממך אל תחקור. </w:t>
      </w:r>
    </w:p>
    <w:p w:rsidR="00F90814" w:rsidRDefault="00F90814" w:rsidP="00F90814">
      <w:pPr>
        <w:rPr>
          <w:rFonts w:cs="Arial"/>
          <w:b/>
          <w:bCs/>
          <w:rtl/>
        </w:rPr>
      </w:pPr>
      <w:r w:rsidRPr="00F90814">
        <w:rPr>
          <w:rFonts w:cs="Arial" w:hint="cs"/>
          <w:b/>
          <w:bCs/>
          <w:rtl/>
        </w:rPr>
        <w:t>במה שהורשית התבונן.</w:t>
      </w:r>
      <w:r>
        <w:rPr>
          <w:rFonts w:cs="Arial" w:hint="cs"/>
          <w:b/>
          <w:bCs/>
          <w:rtl/>
        </w:rPr>
        <w:t xml:space="preserve"> </w:t>
      </w:r>
      <w:r w:rsidRPr="00F90814">
        <w:rPr>
          <w:rFonts w:cs="Arial" w:hint="cs"/>
          <w:b/>
          <w:bCs/>
          <w:rtl/>
        </w:rPr>
        <w:t>אין לך עסק בנסתרות"</w:t>
      </w:r>
      <w:r>
        <w:rPr>
          <w:rFonts w:cs="Arial" w:hint="cs"/>
          <w:b/>
          <w:bCs/>
          <w:rtl/>
        </w:rPr>
        <w:t xml:space="preserve"> (מסכת חגיגה, בן סירא)</w:t>
      </w:r>
    </w:p>
    <w:p w:rsidR="00772AA4" w:rsidRDefault="00772AA4" w:rsidP="00F90814">
      <w:pPr>
        <w:rPr>
          <w:rFonts w:cs="Arial"/>
          <w:b/>
          <w:bCs/>
          <w:rtl/>
        </w:rPr>
      </w:pPr>
    </w:p>
    <w:p w:rsidR="00116C83" w:rsidRDefault="00116C83" w:rsidP="00F90814">
      <w:pPr>
        <w:rPr>
          <w:rFonts w:cs="Arial"/>
          <w:b/>
          <w:bCs/>
          <w:rtl/>
        </w:rPr>
      </w:pPr>
    </w:p>
    <w:p w:rsidR="00A51C19" w:rsidRDefault="00A51C19" w:rsidP="00F90814">
      <w:pPr>
        <w:rPr>
          <w:rFonts w:cs="Arial"/>
          <w:b/>
          <w:bCs/>
          <w:u w:val="single"/>
          <w:rtl/>
        </w:rPr>
      </w:pPr>
      <w:r w:rsidRPr="00A51C19">
        <w:rPr>
          <w:rFonts w:cs="Arial" w:hint="cs"/>
          <w:b/>
          <w:bCs/>
          <w:u w:val="single"/>
          <w:rtl/>
        </w:rPr>
        <w:t>לא למדנו לקח</w:t>
      </w:r>
      <w:r w:rsidR="003C31F6">
        <w:rPr>
          <w:rFonts w:cs="Arial" w:hint="cs"/>
          <w:b/>
          <w:bCs/>
          <w:u w:val="single"/>
          <w:rtl/>
        </w:rPr>
        <w:t xml:space="preserve"> מתלמידי חכמים</w:t>
      </w:r>
      <w:r w:rsidRPr="00A51C19">
        <w:rPr>
          <w:rFonts w:cs="Arial" w:hint="cs"/>
          <w:b/>
          <w:bCs/>
          <w:u w:val="single"/>
          <w:rtl/>
        </w:rPr>
        <w:t>?</w:t>
      </w:r>
    </w:p>
    <w:p w:rsidR="001F0D30" w:rsidRPr="001F6803" w:rsidRDefault="003C31F6" w:rsidP="00D213C1">
      <w:pPr>
        <w:rPr>
          <w:rFonts w:cs="Arial"/>
          <w:rtl/>
        </w:rPr>
      </w:pPr>
      <w:r w:rsidRPr="001F6803">
        <w:rPr>
          <w:rFonts w:cs="Arial" w:hint="cs"/>
          <w:rtl/>
        </w:rPr>
        <w:t>תוך שהסיפור</w:t>
      </w:r>
      <w:r w:rsidR="001F0D30" w:rsidRPr="001F6803">
        <w:rPr>
          <w:rFonts w:cs="Arial" w:hint="cs"/>
          <w:rtl/>
        </w:rPr>
        <w:t xml:space="preserve"> הידוע מהמקרא - על ארבעה אשר נכנסו לפרד</w:t>
      </w:r>
      <w:r w:rsidRPr="001F6803">
        <w:rPr>
          <w:rFonts w:cs="Arial" w:hint="cs"/>
          <w:rtl/>
        </w:rPr>
        <w:t>"</w:t>
      </w:r>
      <w:r w:rsidR="001F0D30" w:rsidRPr="001F6803">
        <w:rPr>
          <w:rFonts w:cs="Arial" w:hint="cs"/>
          <w:rtl/>
        </w:rPr>
        <w:t>ס</w:t>
      </w:r>
      <w:r w:rsidR="00D213C1" w:rsidRPr="001F6803">
        <w:rPr>
          <w:rFonts w:cs="Arial" w:hint="cs"/>
          <w:rtl/>
        </w:rPr>
        <w:t>:</w:t>
      </w:r>
    </w:p>
    <w:p w:rsidR="00D213C1" w:rsidRPr="001F6803" w:rsidRDefault="00D213C1" w:rsidP="00D213C1">
      <w:pPr>
        <w:rPr>
          <w:rFonts w:cs="Arial"/>
          <w:rtl/>
        </w:rPr>
      </w:pPr>
      <w:r w:rsidRPr="001F6803">
        <w:rPr>
          <w:rFonts w:cs="Arial" w:hint="cs"/>
          <w:rtl/>
        </w:rPr>
        <w:t>בן עזאי             - הציץ ומת</w:t>
      </w:r>
    </w:p>
    <w:p w:rsidR="00D213C1" w:rsidRPr="001F6803" w:rsidRDefault="00D213C1" w:rsidP="00D213C1">
      <w:pPr>
        <w:jc w:val="both"/>
        <w:rPr>
          <w:rFonts w:cs="Arial"/>
          <w:rtl/>
        </w:rPr>
      </w:pPr>
      <w:r w:rsidRPr="001F6803">
        <w:rPr>
          <w:rFonts w:cs="Arial" w:hint="cs"/>
          <w:rtl/>
        </w:rPr>
        <w:t xml:space="preserve">בן זומא            </w:t>
      </w:r>
      <w:r w:rsidRPr="001F6803">
        <w:rPr>
          <w:rFonts w:cs="Arial"/>
          <w:rtl/>
        </w:rPr>
        <w:t>–</w:t>
      </w:r>
      <w:r w:rsidRPr="001F6803">
        <w:rPr>
          <w:rFonts w:cs="Arial" w:hint="cs"/>
          <w:rtl/>
        </w:rPr>
        <w:t xml:space="preserve"> הציץ ונפגע (בנפשו)</w:t>
      </w:r>
    </w:p>
    <w:p w:rsidR="00D213C1" w:rsidRPr="001F6803" w:rsidRDefault="00D213C1" w:rsidP="00D213C1">
      <w:pPr>
        <w:jc w:val="both"/>
        <w:rPr>
          <w:rFonts w:cs="Arial"/>
          <w:rtl/>
        </w:rPr>
      </w:pPr>
      <w:r w:rsidRPr="001F6803">
        <w:rPr>
          <w:rFonts w:cs="Arial" w:hint="cs"/>
          <w:rtl/>
        </w:rPr>
        <w:t>אלישע בן אבויה</w:t>
      </w:r>
      <w:r w:rsidRPr="001F6803">
        <w:rPr>
          <w:rFonts w:cs="Arial"/>
          <w:rtl/>
        </w:rPr>
        <w:t>–</w:t>
      </w:r>
      <w:r w:rsidRPr="001F6803">
        <w:rPr>
          <w:rFonts w:cs="Arial" w:hint="cs"/>
          <w:rtl/>
        </w:rPr>
        <w:t xml:space="preserve"> קיצץ בנטיעות (חזר בשאלה)</w:t>
      </w:r>
    </w:p>
    <w:p w:rsidR="00D213C1" w:rsidRPr="001F6803" w:rsidRDefault="00D213C1" w:rsidP="00D213C1">
      <w:pPr>
        <w:jc w:val="both"/>
        <w:rPr>
          <w:rFonts w:cs="Arial"/>
          <w:rtl/>
        </w:rPr>
      </w:pPr>
      <w:r w:rsidRPr="001F6803">
        <w:rPr>
          <w:rFonts w:cs="Arial" w:hint="cs"/>
          <w:rtl/>
        </w:rPr>
        <w:t xml:space="preserve">רבי עקיבא         </w:t>
      </w:r>
      <w:r w:rsidRPr="001F6803">
        <w:rPr>
          <w:rFonts w:cs="Arial"/>
          <w:rtl/>
        </w:rPr>
        <w:t>–</w:t>
      </w:r>
      <w:r w:rsidRPr="001F6803">
        <w:rPr>
          <w:rFonts w:cs="Arial" w:hint="cs"/>
          <w:rtl/>
        </w:rPr>
        <w:t xml:space="preserve"> יצא בשלום.</w:t>
      </w:r>
    </w:p>
    <w:p w:rsidR="00D213C1" w:rsidRDefault="00D213C1" w:rsidP="00F90814">
      <w:pPr>
        <w:rPr>
          <w:rFonts w:cs="Arial"/>
          <w:b/>
          <w:bCs/>
          <w:rtl/>
        </w:rPr>
      </w:pPr>
    </w:p>
    <w:p w:rsidR="001F0D30" w:rsidRPr="001F6803" w:rsidRDefault="00D213C1" w:rsidP="00F90814">
      <w:pPr>
        <w:rPr>
          <w:rFonts w:cs="Arial"/>
          <w:rtl/>
        </w:rPr>
      </w:pPr>
      <w:r w:rsidRPr="001F6803">
        <w:rPr>
          <w:rFonts w:cs="Arial" w:hint="cs"/>
          <w:rtl/>
        </w:rPr>
        <w:t>ו</w:t>
      </w:r>
      <w:r w:rsidR="001F0D30" w:rsidRPr="001F6803">
        <w:rPr>
          <w:rFonts w:cs="Arial" w:hint="cs"/>
          <w:rtl/>
        </w:rPr>
        <w:t>כפי שח. נ. ביאליק הטיב לבטא בשירו 'הציץ ומת'</w:t>
      </w:r>
      <w:r w:rsidR="00772AA4" w:rsidRPr="001F6803">
        <w:rPr>
          <w:rFonts w:cs="Arial" w:hint="cs"/>
          <w:rtl/>
        </w:rPr>
        <w:t>:</w:t>
      </w:r>
    </w:p>
    <w:p w:rsidR="001F0D30" w:rsidRPr="00116C83" w:rsidRDefault="001F0D30" w:rsidP="00F90814">
      <w:pPr>
        <w:rPr>
          <w:rFonts w:cs="Arial"/>
          <w:b/>
          <w:bCs/>
          <w:rtl/>
        </w:rPr>
      </w:pPr>
      <w:r w:rsidRPr="00116C83">
        <w:rPr>
          <w:rFonts w:cs="Arial" w:hint="cs"/>
          <w:b/>
          <w:bCs/>
          <w:rtl/>
        </w:rPr>
        <w:t>"הוא נכנס אל גנזי הפרדס ובידו לפידו"</w:t>
      </w:r>
    </w:p>
    <w:p w:rsidR="001F0D30" w:rsidRPr="00116C83" w:rsidRDefault="001F0D30" w:rsidP="00F90814">
      <w:pPr>
        <w:rPr>
          <w:rFonts w:cs="Arial"/>
          <w:b/>
          <w:bCs/>
          <w:rtl/>
        </w:rPr>
      </w:pPr>
      <w:r w:rsidRPr="00116C83">
        <w:rPr>
          <w:rFonts w:cs="Arial" w:hint="cs"/>
          <w:b/>
          <w:bCs/>
          <w:rtl/>
        </w:rPr>
        <w:t>וחמ</w:t>
      </w:r>
      <w:r w:rsidR="00772AA4" w:rsidRPr="00116C83">
        <w:rPr>
          <w:rFonts w:cs="Arial" w:hint="cs"/>
          <w:b/>
          <w:bCs/>
          <w:rtl/>
        </w:rPr>
        <w:t>י</w:t>
      </w:r>
      <w:r w:rsidRPr="00116C83">
        <w:rPr>
          <w:rFonts w:cs="Arial" w:hint="cs"/>
          <w:b/>
          <w:bCs/>
          <w:rtl/>
        </w:rPr>
        <w:t>שים לפרדס שערים</w:t>
      </w:r>
    </w:p>
    <w:p w:rsidR="001F0D30" w:rsidRPr="00116C83" w:rsidRDefault="001F0D30" w:rsidP="001F0D30">
      <w:pPr>
        <w:rPr>
          <w:rFonts w:cs="Arial"/>
          <w:b/>
          <w:bCs/>
          <w:rtl/>
        </w:rPr>
      </w:pPr>
      <w:r w:rsidRPr="00116C83">
        <w:rPr>
          <w:rFonts w:cs="Arial" w:hint="cs"/>
          <w:b/>
          <w:bCs/>
          <w:rtl/>
        </w:rPr>
        <w:t>ובכל נתיבותיו חתחתים, תהומי תהומות</w:t>
      </w:r>
    </w:p>
    <w:p w:rsidR="001F0D30" w:rsidRPr="00116C83" w:rsidRDefault="001F0D30" w:rsidP="00F90814">
      <w:pPr>
        <w:rPr>
          <w:rFonts w:cs="Arial"/>
          <w:b/>
          <w:bCs/>
          <w:rtl/>
        </w:rPr>
      </w:pPr>
      <w:r w:rsidRPr="00116C83">
        <w:rPr>
          <w:rFonts w:cs="Arial" w:hint="cs"/>
          <w:b/>
          <w:bCs/>
          <w:rtl/>
        </w:rPr>
        <w:t>והררי הרים...</w:t>
      </w:r>
      <w:r w:rsidR="00A51C19" w:rsidRPr="00116C83">
        <w:rPr>
          <w:rFonts w:cs="Arial" w:hint="cs"/>
          <w:b/>
          <w:bCs/>
          <w:rtl/>
        </w:rPr>
        <w:t>"</w:t>
      </w:r>
    </w:p>
    <w:p w:rsidR="00116C83" w:rsidRDefault="00116C83" w:rsidP="00F90814">
      <w:pPr>
        <w:rPr>
          <w:rFonts w:cs="Arial"/>
          <w:b/>
          <w:bCs/>
          <w:rtl/>
        </w:rPr>
      </w:pPr>
    </w:p>
    <w:p w:rsidR="00AF367A" w:rsidRPr="001F6803" w:rsidRDefault="00C16F33" w:rsidP="00993288">
      <w:pPr>
        <w:rPr>
          <w:rFonts w:cs="Arial"/>
          <w:rtl/>
        </w:rPr>
      </w:pPr>
      <w:r w:rsidRPr="001F6803">
        <w:rPr>
          <w:rFonts w:cs="Arial" w:hint="cs"/>
          <w:rtl/>
        </w:rPr>
        <w:t xml:space="preserve">קצרה היריעה </w:t>
      </w:r>
      <w:r w:rsidR="00D213C1" w:rsidRPr="001F6803">
        <w:rPr>
          <w:rFonts w:cs="Arial" w:hint="cs"/>
          <w:rtl/>
        </w:rPr>
        <w:t>תוך שבהמשך נעמיק ב</w:t>
      </w:r>
      <w:r w:rsidR="00AF367A" w:rsidRPr="001F6803">
        <w:rPr>
          <w:rFonts w:cs="Arial" w:hint="cs"/>
          <w:rtl/>
        </w:rPr>
        <w:t>סוגיה הטומנת בחובה 'הררי הרים'</w:t>
      </w:r>
      <w:r w:rsidR="00D213C1" w:rsidRPr="001F6803">
        <w:rPr>
          <w:rFonts w:cs="Arial" w:hint="cs"/>
          <w:rtl/>
        </w:rPr>
        <w:t xml:space="preserve"> </w:t>
      </w:r>
    </w:p>
    <w:p w:rsidR="00AF367A" w:rsidRDefault="00D213C1" w:rsidP="001F6803">
      <w:pPr>
        <w:rPr>
          <w:rFonts w:cs="Arial"/>
          <w:rtl/>
        </w:rPr>
      </w:pPr>
      <w:r w:rsidRPr="001F6803">
        <w:rPr>
          <w:rFonts w:cs="Arial" w:hint="cs"/>
          <w:rtl/>
        </w:rPr>
        <w:t xml:space="preserve">לעת עתה </w:t>
      </w:r>
      <w:r w:rsidR="001F6803">
        <w:rPr>
          <w:rFonts w:cs="Arial" w:hint="cs"/>
          <w:rtl/>
        </w:rPr>
        <w:t xml:space="preserve">הסיפור והאמיתות מעלים </w:t>
      </w:r>
      <w:r w:rsidRPr="001F6803">
        <w:rPr>
          <w:rFonts w:cs="Arial" w:hint="cs"/>
          <w:rtl/>
        </w:rPr>
        <w:t>בזרקור נרחב</w:t>
      </w:r>
      <w:r w:rsidR="00AF367A" w:rsidRPr="001F6803">
        <w:rPr>
          <w:rFonts w:cs="Arial" w:hint="cs"/>
          <w:rtl/>
        </w:rPr>
        <w:t xml:space="preserve"> </w:t>
      </w:r>
      <w:r w:rsidR="0008545C">
        <w:rPr>
          <w:rFonts w:cs="Arial"/>
          <w:rtl/>
        </w:rPr>
        <w:t>–</w:t>
      </w:r>
    </w:p>
    <w:p w:rsidR="00D213C1" w:rsidRPr="001F6803" w:rsidRDefault="00D213C1" w:rsidP="00AF367A">
      <w:pPr>
        <w:rPr>
          <w:rFonts w:cs="Arial"/>
          <w:b/>
          <w:bCs/>
          <w:sz w:val="24"/>
          <w:szCs w:val="24"/>
          <w:rtl/>
        </w:rPr>
      </w:pPr>
      <w:r w:rsidRPr="001F6803">
        <w:rPr>
          <w:rFonts w:cs="Arial" w:hint="cs"/>
          <w:b/>
          <w:bCs/>
          <w:sz w:val="24"/>
          <w:szCs w:val="24"/>
          <w:rtl/>
        </w:rPr>
        <w:t>אל תחקור במופלא!</w:t>
      </w:r>
    </w:p>
    <w:p w:rsidR="001F6803" w:rsidRDefault="00AF367A" w:rsidP="00D213C1">
      <w:pPr>
        <w:rPr>
          <w:rFonts w:cs="Arial"/>
          <w:rtl/>
        </w:rPr>
      </w:pPr>
      <w:r w:rsidRPr="001F6803">
        <w:rPr>
          <w:rFonts w:cs="Arial" w:hint="cs"/>
          <w:rtl/>
        </w:rPr>
        <w:t xml:space="preserve">הווה אומר: אל תחקור בעבודת הבורא </w:t>
      </w:r>
      <w:r w:rsidRPr="001F6803">
        <w:rPr>
          <w:rFonts w:cs="Arial"/>
          <w:rtl/>
        </w:rPr>
        <w:t>–</w:t>
      </w:r>
      <w:r w:rsidRPr="001F6803">
        <w:rPr>
          <w:rFonts w:cs="Arial" w:hint="cs"/>
          <w:rtl/>
        </w:rPr>
        <w:t xml:space="preserve"> התוכנית האלוהית המושתתת על רבדי רבדים, </w:t>
      </w:r>
    </w:p>
    <w:p w:rsidR="0062247A" w:rsidRPr="001F6803" w:rsidRDefault="00AF367A" w:rsidP="001F6803">
      <w:pPr>
        <w:rPr>
          <w:rFonts w:cs="Arial"/>
          <w:rtl/>
        </w:rPr>
      </w:pPr>
      <w:r w:rsidRPr="001F6803">
        <w:rPr>
          <w:rFonts w:cs="Arial" w:hint="cs"/>
          <w:rtl/>
        </w:rPr>
        <w:t xml:space="preserve">שכבות נסתרות של פלאות שאין אנו מורשים לגעת במקומות שהתפתחותנו כאדם לא משגת אותם. </w:t>
      </w:r>
    </w:p>
    <w:p w:rsidR="00AF367A" w:rsidRPr="001F6803" w:rsidRDefault="00AF367A" w:rsidP="00D213C1">
      <w:pPr>
        <w:rPr>
          <w:rFonts w:cs="Arial"/>
          <w:rtl/>
        </w:rPr>
      </w:pPr>
      <w:r w:rsidRPr="001F6803">
        <w:rPr>
          <w:rFonts w:cs="Arial" w:hint="cs"/>
          <w:rtl/>
        </w:rPr>
        <w:t>'היזהרו לנפשותיכם'.</w:t>
      </w:r>
    </w:p>
    <w:p w:rsidR="00AF367A" w:rsidRDefault="00AF367A" w:rsidP="00D213C1">
      <w:pPr>
        <w:rPr>
          <w:rFonts w:cs="Arial"/>
          <w:b/>
          <w:bCs/>
          <w:rtl/>
        </w:rPr>
      </w:pPr>
    </w:p>
    <w:p w:rsidR="00116C83" w:rsidRDefault="00116C83" w:rsidP="00D213C1">
      <w:pPr>
        <w:rPr>
          <w:rFonts w:cs="Arial"/>
          <w:b/>
          <w:bCs/>
          <w:rtl/>
        </w:rPr>
      </w:pPr>
    </w:p>
    <w:p w:rsidR="00116C83" w:rsidRDefault="00116C83" w:rsidP="00D213C1">
      <w:pPr>
        <w:rPr>
          <w:rFonts w:cs="Arial"/>
          <w:b/>
          <w:bCs/>
          <w:rtl/>
        </w:rPr>
      </w:pPr>
    </w:p>
    <w:p w:rsidR="00AE53BD" w:rsidRDefault="00AE53BD" w:rsidP="00D213C1">
      <w:pPr>
        <w:rPr>
          <w:rFonts w:cs="Arial"/>
          <w:b/>
          <w:bCs/>
          <w:rtl/>
        </w:rPr>
      </w:pPr>
    </w:p>
    <w:p w:rsidR="00116C83" w:rsidRDefault="00116C83" w:rsidP="00D213C1">
      <w:pPr>
        <w:rPr>
          <w:rFonts w:cs="Arial"/>
          <w:b/>
          <w:bCs/>
          <w:rtl/>
        </w:rPr>
      </w:pPr>
    </w:p>
    <w:p w:rsidR="00116C83" w:rsidRDefault="00116C83" w:rsidP="00D213C1">
      <w:pPr>
        <w:rPr>
          <w:rFonts w:cs="Arial"/>
          <w:b/>
          <w:bCs/>
          <w:rtl/>
        </w:rPr>
      </w:pPr>
    </w:p>
    <w:p w:rsidR="00116C83" w:rsidRDefault="00116C83" w:rsidP="00D213C1">
      <w:pPr>
        <w:rPr>
          <w:rFonts w:cs="Arial"/>
          <w:b/>
          <w:bCs/>
          <w:rtl/>
        </w:rPr>
      </w:pPr>
    </w:p>
    <w:p w:rsidR="00AF367A" w:rsidRDefault="00AF367A" w:rsidP="00AF367A">
      <w:pPr>
        <w:rPr>
          <w:rFonts w:cs="Arial"/>
          <w:rtl/>
        </w:rPr>
      </w:pPr>
      <w:r w:rsidRPr="00FC6260">
        <w:rPr>
          <w:rFonts w:cs="Arial" w:hint="cs"/>
          <w:b/>
          <w:bCs/>
          <w:rtl/>
        </w:rPr>
        <w:lastRenderedPageBreak/>
        <w:t xml:space="preserve">אז לשם מה החקר? </w:t>
      </w:r>
      <w:r w:rsidRPr="00A82048">
        <w:rPr>
          <w:rFonts w:cs="Arial" w:hint="cs"/>
          <w:b/>
          <w:bCs/>
          <w:sz w:val="20"/>
          <w:szCs w:val="20"/>
          <w:rtl/>
        </w:rPr>
        <w:t>טוב ששאלתם</w:t>
      </w:r>
      <w:r w:rsidRPr="00FC6260">
        <w:rPr>
          <w:rFonts w:cs="Arial" w:hint="cs"/>
          <w:b/>
          <w:bCs/>
          <w:rtl/>
        </w:rPr>
        <w:t xml:space="preserve"> </w:t>
      </w:r>
      <w:r w:rsidRPr="00FC6260">
        <w:rPr>
          <w:rFonts w:cs="Arial"/>
        </w:rPr>
        <w:sym w:font="Wingdings" w:char="F04A"/>
      </w:r>
    </w:p>
    <w:p w:rsidR="0008545C" w:rsidRPr="00FC6260" w:rsidRDefault="0008545C" w:rsidP="00AF367A">
      <w:pPr>
        <w:rPr>
          <w:rFonts w:cs="Arial"/>
          <w:b/>
          <w:bCs/>
          <w:rtl/>
        </w:rPr>
      </w:pPr>
    </w:p>
    <w:p w:rsidR="001F6803" w:rsidRDefault="00AF367A" w:rsidP="0066145C">
      <w:pPr>
        <w:rPr>
          <w:rFonts w:cs="Arial"/>
          <w:rtl/>
        </w:rPr>
      </w:pPr>
      <w:r w:rsidRPr="00FC6260">
        <w:rPr>
          <w:rFonts w:cs="Arial" w:hint="cs"/>
          <w:b/>
          <w:bCs/>
          <w:rtl/>
        </w:rPr>
        <w:t>"ודרשת, וחקרת, ושאלת" (דברים)</w:t>
      </w:r>
      <w:r w:rsidR="0066145C" w:rsidRPr="00FC6260">
        <w:rPr>
          <w:rFonts w:cs="Arial" w:hint="cs"/>
          <w:b/>
          <w:bCs/>
          <w:rtl/>
        </w:rPr>
        <w:t xml:space="preserve"> </w:t>
      </w:r>
      <w:r w:rsidR="001F6803" w:rsidRPr="00FC6260">
        <w:rPr>
          <w:rFonts w:cs="Arial" w:hint="cs"/>
          <w:rtl/>
        </w:rPr>
        <w:t>האם סותר?</w:t>
      </w:r>
      <w:r w:rsidR="0066145C" w:rsidRPr="00FC6260">
        <w:rPr>
          <w:rFonts w:cs="Arial" w:hint="cs"/>
          <w:rtl/>
        </w:rPr>
        <w:t xml:space="preserve"> </w:t>
      </w:r>
      <w:r w:rsidR="001F6803" w:rsidRPr="00FC6260">
        <w:rPr>
          <w:rFonts w:cs="Arial" w:hint="cs"/>
          <w:rtl/>
        </w:rPr>
        <w:t>לאו דוקא אם נבין את מהות הנדרש.</w:t>
      </w:r>
    </w:p>
    <w:p w:rsidR="00481CFC" w:rsidRPr="00FC6260" w:rsidRDefault="00AF367A" w:rsidP="00116C83">
      <w:pPr>
        <w:rPr>
          <w:rFonts w:cs="Arial"/>
          <w:rtl/>
        </w:rPr>
      </w:pPr>
      <w:r w:rsidRPr="00FC6260">
        <w:rPr>
          <w:rFonts w:cs="Arial" w:hint="cs"/>
          <w:rtl/>
        </w:rPr>
        <w:t xml:space="preserve">הווה אומר: </w:t>
      </w:r>
      <w:proofErr w:type="spellStart"/>
      <w:r w:rsidRPr="00FC6260">
        <w:rPr>
          <w:rFonts w:cs="Arial" w:hint="cs"/>
          <w:rtl/>
        </w:rPr>
        <w:t>התיחסות</w:t>
      </w:r>
      <w:proofErr w:type="spellEnd"/>
      <w:r w:rsidRPr="00FC6260">
        <w:rPr>
          <w:rFonts w:cs="Arial" w:hint="cs"/>
          <w:rtl/>
        </w:rPr>
        <w:t xml:space="preserve"> </w:t>
      </w:r>
      <w:r w:rsidRPr="00FC6260">
        <w:rPr>
          <w:rFonts w:cs="Arial" w:hint="cs"/>
          <w:b/>
          <w:bCs/>
          <w:rtl/>
        </w:rPr>
        <w:t>לפעולות הגלויות</w:t>
      </w:r>
      <w:r w:rsidRPr="00FC6260">
        <w:rPr>
          <w:rFonts w:cs="Arial" w:hint="cs"/>
          <w:rtl/>
        </w:rPr>
        <w:t xml:space="preserve"> לעומת הנסתרות ו</w:t>
      </w:r>
      <w:r w:rsidRPr="00FC6260">
        <w:rPr>
          <w:rFonts w:cs="Arial" w:hint="cs"/>
          <w:b/>
          <w:bCs/>
          <w:rtl/>
        </w:rPr>
        <w:t>התנאים</w:t>
      </w:r>
      <w:r w:rsidRPr="00FC6260">
        <w:rPr>
          <w:rFonts w:cs="Arial" w:hint="cs"/>
          <w:rtl/>
        </w:rPr>
        <w:t xml:space="preserve"> אשר אנו בוראים כאן </w:t>
      </w:r>
    </w:p>
    <w:p w:rsidR="00481CFC" w:rsidRPr="00FC6260" w:rsidRDefault="001F6803" w:rsidP="00481CFC">
      <w:pPr>
        <w:rPr>
          <w:rFonts w:cs="Arial"/>
          <w:rtl/>
        </w:rPr>
      </w:pPr>
      <w:r w:rsidRPr="00FC6260">
        <w:rPr>
          <w:rFonts w:cs="Arial" w:hint="cs"/>
          <w:rtl/>
        </w:rPr>
        <w:t xml:space="preserve">כבני אדם </w:t>
      </w:r>
      <w:r w:rsidR="00AF367A" w:rsidRPr="00FC6260">
        <w:rPr>
          <w:rFonts w:cs="Arial" w:hint="cs"/>
          <w:rtl/>
        </w:rPr>
        <w:t xml:space="preserve">בגשמי לכדי </w:t>
      </w:r>
      <w:r w:rsidR="00AF367A" w:rsidRPr="00FC6260">
        <w:rPr>
          <w:rFonts w:cs="Arial" w:hint="cs"/>
          <w:b/>
          <w:bCs/>
          <w:rtl/>
        </w:rPr>
        <w:t>אמת</w:t>
      </w:r>
      <w:r w:rsidR="00AF367A" w:rsidRPr="00FC6260">
        <w:rPr>
          <w:rFonts w:cs="Arial" w:hint="cs"/>
          <w:rtl/>
        </w:rPr>
        <w:t xml:space="preserve">! </w:t>
      </w:r>
      <w:r w:rsidRPr="00FC6260">
        <w:rPr>
          <w:rFonts w:cs="Arial" w:hint="cs"/>
          <w:rtl/>
        </w:rPr>
        <w:t xml:space="preserve">ומתוך כך </w:t>
      </w:r>
      <w:r w:rsidR="00AF367A" w:rsidRPr="00FC6260">
        <w:rPr>
          <w:rFonts w:cs="Arial" w:hint="cs"/>
          <w:rtl/>
        </w:rPr>
        <w:t xml:space="preserve">מכינים את הכלי שבידנו והוא </w:t>
      </w:r>
      <w:r w:rsidR="00AF367A" w:rsidRPr="00FC6260">
        <w:rPr>
          <w:rFonts w:cs="Arial"/>
          <w:rtl/>
        </w:rPr>
        <w:t>–</w:t>
      </w:r>
      <w:r w:rsidR="00AF367A" w:rsidRPr="00FC6260">
        <w:rPr>
          <w:rFonts w:cs="Arial" w:hint="cs"/>
          <w:rtl/>
        </w:rPr>
        <w:t xml:space="preserve"> אנחנו:</w:t>
      </w:r>
      <w:r w:rsidR="0066145C" w:rsidRPr="00FC6260">
        <w:rPr>
          <w:rFonts w:cs="Arial" w:hint="cs"/>
          <w:rtl/>
        </w:rPr>
        <w:t xml:space="preserve"> </w:t>
      </w:r>
    </w:p>
    <w:p w:rsidR="001F6803" w:rsidRPr="00FC6260" w:rsidRDefault="00AF367A" w:rsidP="00481CFC">
      <w:pPr>
        <w:rPr>
          <w:rFonts w:cs="Arial"/>
          <w:rtl/>
        </w:rPr>
      </w:pPr>
      <w:r w:rsidRPr="00FC6260">
        <w:rPr>
          <w:rFonts w:cs="Arial" w:hint="cs"/>
          <w:rtl/>
        </w:rPr>
        <w:t>לצנר אנרגיה, לתעל, לתקשר</w:t>
      </w:r>
      <w:r w:rsidR="0062247A" w:rsidRPr="00FC6260">
        <w:rPr>
          <w:rFonts w:cs="Arial" w:hint="cs"/>
          <w:rtl/>
        </w:rPr>
        <w:t xml:space="preserve"> באופן זך ומדייק</w:t>
      </w:r>
      <w:r w:rsidRPr="00FC6260">
        <w:rPr>
          <w:rFonts w:cs="Arial" w:hint="cs"/>
          <w:rtl/>
        </w:rPr>
        <w:t>...</w:t>
      </w:r>
    </w:p>
    <w:p w:rsidR="00AF367A" w:rsidRPr="00FC6260" w:rsidRDefault="00AF367A" w:rsidP="001F6803">
      <w:pPr>
        <w:rPr>
          <w:rFonts w:cs="Arial"/>
          <w:rtl/>
        </w:rPr>
      </w:pPr>
      <w:r w:rsidRPr="00FC6260">
        <w:rPr>
          <w:rFonts w:cs="Arial" w:hint="cs"/>
          <w:rtl/>
        </w:rPr>
        <w:t xml:space="preserve">ובעיקר ליצור את התכלית בבחירה החופשית: צמיחת תודעתנו </w:t>
      </w:r>
      <w:r w:rsidRPr="00FC6260">
        <w:rPr>
          <w:rFonts w:cs="Arial"/>
          <w:rtl/>
        </w:rPr>
        <w:t>–</w:t>
      </w:r>
      <w:r w:rsidRPr="00FC6260">
        <w:rPr>
          <w:rFonts w:cs="Arial" w:hint="cs"/>
          <w:rtl/>
        </w:rPr>
        <w:t xml:space="preserve"> כי לשם כך הגענו.</w:t>
      </w:r>
    </w:p>
    <w:p w:rsidR="00A82048" w:rsidRPr="00FC6260" w:rsidRDefault="00A82048" w:rsidP="005E46E9">
      <w:pPr>
        <w:rPr>
          <w:rFonts w:cs="Arial"/>
          <w:rtl/>
        </w:rPr>
      </w:pPr>
    </w:p>
    <w:p w:rsidR="00481CFC" w:rsidRPr="00A82048" w:rsidRDefault="005E46E9" w:rsidP="00481CFC">
      <w:pPr>
        <w:jc w:val="center"/>
        <w:rPr>
          <w:rFonts w:cs="Arial"/>
          <w:sz w:val="24"/>
          <w:szCs w:val="24"/>
        </w:rPr>
      </w:pPr>
      <w:r w:rsidRPr="00FC6260">
        <w:rPr>
          <w:rFonts w:cs="Arial" w:hint="cs"/>
          <w:rtl/>
        </w:rPr>
        <w:t>אז לא ניתן לחקור את המופלא</w:t>
      </w:r>
      <w:r w:rsidR="00481CFC" w:rsidRPr="00FC6260">
        <w:rPr>
          <w:rFonts w:cs="Arial" w:hint="cs"/>
          <w:rtl/>
        </w:rPr>
        <w:t xml:space="preserve"> </w:t>
      </w:r>
      <w:r w:rsidRPr="00FC6260">
        <w:rPr>
          <w:rFonts w:cs="Arial" w:hint="cs"/>
          <w:rtl/>
        </w:rPr>
        <w:t xml:space="preserve">אך </w:t>
      </w:r>
      <w:r w:rsidRPr="00FC6260">
        <w:rPr>
          <w:rFonts w:cs="Arial" w:hint="cs"/>
          <w:b/>
          <w:bCs/>
          <w:rtl/>
        </w:rPr>
        <w:t>כן</w:t>
      </w:r>
      <w:r w:rsidRPr="00FC6260">
        <w:rPr>
          <w:rFonts w:cs="Arial" w:hint="cs"/>
          <w:rtl/>
        </w:rPr>
        <w:t xml:space="preserve"> ניתן לחקור את </w:t>
      </w:r>
      <w:r w:rsidRPr="00A82048">
        <w:rPr>
          <w:rFonts w:cs="Arial" w:hint="cs"/>
          <w:sz w:val="24"/>
          <w:szCs w:val="24"/>
          <w:rtl/>
        </w:rPr>
        <w:t>ה</w:t>
      </w:r>
      <w:r w:rsidRPr="00A82048">
        <w:rPr>
          <w:rFonts w:cs="Arial" w:hint="cs"/>
          <w:b/>
          <w:bCs/>
          <w:sz w:val="24"/>
          <w:szCs w:val="24"/>
          <w:rtl/>
        </w:rPr>
        <w:t>דרך</w:t>
      </w:r>
    </w:p>
    <w:p w:rsidR="005E46E9" w:rsidRPr="00A82048" w:rsidRDefault="005E46E9" w:rsidP="00481CFC">
      <w:pPr>
        <w:jc w:val="center"/>
        <w:rPr>
          <w:rFonts w:cs="Arial"/>
          <w:b/>
          <w:bCs/>
          <w:sz w:val="24"/>
          <w:szCs w:val="24"/>
          <w:rtl/>
        </w:rPr>
      </w:pPr>
      <w:r w:rsidRPr="00FC6260">
        <w:rPr>
          <w:rFonts w:cs="Arial" w:hint="cs"/>
        </w:rPr>
        <w:t xml:space="preserve"> </w:t>
      </w:r>
      <w:r w:rsidRPr="00FC6260">
        <w:rPr>
          <w:rFonts w:cs="Arial" w:hint="cs"/>
          <w:rtl/>
        </w:rPr>
        <w:t xml:space="preserve">כי </w:t>
      </w:r>
      <w:r w:rsidRPr="00A82048">
        <w:rPr>
          <w:rFonts w:cs="Arial" w:hint="cs"/>
          <w:b/>
          <w:bCs/>
          <w:sz w:val="24"/>
          <w:szCs w:val="24"/>
          <w:rtl/>
        </w:rPr>
        <w:t>הדרך אל......היא החשובה!</w:t>
      </w:r>
    </w:p>
    <w:p w:rsidR="005E46E9" w:rsidRPr="00FC6260" w:rsidRDefault="00481CFC" w:rsidP="00A82048">
      <w:pPr>
        <w:pStyle w:val="font8"/>
        <w:jc w:val="center"/>
        <w:rPr>
          <w:sz w:val="22"/>
          <w:szCs w:val="22"/>
        </w:rPr>
      </w:pPr>
      <w:r w:rsidRPr="00FC6260">
        <w:rPr>
          <w:rStyle w:val="color14"/>
          <w:rFonts w:ascii="Arial" w:hAnsi="Arial" w:cs="Arial" w:hint="cs"/>
          <w:sz w:val="22"/>
          <w:szCs w:val="22"/>
          <w:rtl/>
        </w:rPr>
        <w:t>*</w:t>
      </w:r>
      <w:r w:rsidR="005E46E9" w:rsidRPr="00FC6260">
        <w:rPr>
          <w:rStyle w:val="color14"/>
          <w:rFonts w:ascii="Arial" w:hAnsi="Arial" w:cs="Arial" w:hint="cs"/>
          <w:sz w:val="22"/>
          <w:szCs w:val="22"/>
          <w:rtl/>
        </w:rPr>
        <w:t xml:space="preserve">בגישה ותפיסה </w:t>
      </w:r>
    </w:p>
    <w:p w:rsidR="005E46E9" w:rsidRPr="00FC6260" w:rsidRDefault="005E46E9" w:rsidP="005E46E9">
      <w:pPr>
        <w:pStyle w:val="font8"/>
        <w:jc w:val="center"/>
        <w:rPr>
          <w:sz w:val="22"/>
          <w:szCs w:val="22"/>
        </w:rPr>
      </w:pPr>
      <w:r w:rsidRPr="00FC6260">
        <w:rPr>
          <w:rStyle w:val="color14"/>
          <w:rFonts w:ascii="Arial" w:hAnsi="Arial" w:cs="Arial"/>
          <w:sz w:val="22"/>
          <w:szCs w:val="22"/>
          <w:rtl/>
        </w:rPr>
        <w:t>מערכות היחסים עליונים-תחתונים</w:t>
      </w:r>
      <w:r w:rsidRPr="00FC6260">
        <w:rPr>
          <w:rStyle w:val="color14"/>
          <w:rFonts w:ascii="Arial" w:hAnsi="Arial" w:cs="Arial"/>
          <w:sz w:val="22"/>
          <w:szCs w:val="22"/>
        </w:rPr>
        <w:t>*</w:t>
      </w:r>
    </w:p>
    <w:p w:rsidR="005E46E9" w:rsidRPr="00FC6260" w:rsidRDefault="00481CFC" w:rsidP="005E46E9">
      <w:pPr>
        <w:pStyle w:val="font8"/>
        <w:jc w:val="center"/>
        <w:rPr>
          <w:sz w:val="22"/>
          <w:szCs w:val="22"/>
        </w:rPr>
      </w:pPr>
      <w:r w:rsidRPr="00FC6260">
        <w:rPr>
          <w:rStyle w:val="color14"/>
          <w:rFonts w:ascii="Arial" w:hAnsi="Arial" w:cs="Arial" w:hint="cs"/>
          <w:sz w:val="22"/>
          <w:szCs w:val="22"/>
          <w:rtl/>
        </w:rPr>
        <w:t>*</w:t>
      </w:r>
      <w:r w:rsidR="005E46E9" w:rsidRPr="00FC6260">
        <w:rPr>
          <w:rStyle w:val="color14"/>
          <w:rFonts w:ascii="Arial" w:hAnsi="Arial" w:cs="Arial"/>
          <w:sz w:val="22"/>
          <w:szCs w:val="22"/>
          <w:rtl/>
        </w:rPr>
        <w:t>תנאים לתקשור - אתה הוא הכלי</w:t>
      </w:r>
    </w:p>
    <w:p w:rsidR="005E46E9" w:rsidRPr="00FC6260" w:rsidRDefault="00481CFC" w:rsidP="005E46E9">
      <w:pPr>
        <w:pStyle w:val="font8"/>
        <w:jc w:val="center"/>
        <w:rPr>
          <w:rStyle w:val="color14"/>
          <w:rFonts w:ascii="Arial" w:hAnsi="Arial" w:cs="Arial"/>
          <w:sz w:val="22"/>
          <w:szCs w:val="22"/>
        </w:rPr>
      </w:pPr>
      <w:r w:rsidRPr="00FC6260">
        <w:rPr>
          <w:rStyle w:val="color14"/>
          <w:rFonts w:ascii="Arial" w:hAnsi="Arial" w:cs="Arial" w:hint="cs"/>
          <w:sz w:val="22"/>
          <w:szCs w:val="22"/>
          <w:rtl/>
        </w:rPr>
        <w:t>*</w:t>
      </w:r>
      <w:r w:rsidR="005E46E9" w:rsidRPr="00FC6260">
        <w:rPr>
          <w:rStyle w:val="color14"/>
          <w:rFonts w:ascii="Arial" w:hAnsi="Arial" w:cs="Arial"/>
          <w:sz w:val="22"/>
          <w:szCs w:val="22"/>
          <w:rtl/>
        </w:rPr>
        <w:t>סגנונות תקשור</w:t>
      </w:r>
    </w:p>
    <w:p w:rsidR="005E46E9" w:rsidRPr="00FC6260" w:rsidRDefault="005E46E9" w:rsidP="005E46E9">
      <w:pPr>
        <w:pStyle w:val="font8"/>
        <w:jc w:val="center"/>
        <w:rPr>
          <w:rStyle w:val="color14"/>
          <w:rFonts w:ascii="Arial" w:hAnsi="Arial" w:cs="Arial"/>
          <w:sz w:val="22"/>
          <w:szCs w:val="22"/>
        </w:rPr>
      </w:pPr>
      <w:r w:rsidRPr="00FC6260">
        <w:rPr>
          <w:rStyle w:val="color14"/>
          <w:rFonts w:ascii="Arial" w:hAnsi="Arial" w:cs="Arial" w:hint="cs"/>
          <w:sz w:val="22"/>
          <w:szCs w:val="22"/>
          <w:rtl/>
        </w:rPr>
        <w:t>ערוצי תקשור</w:t>
      </w:r>
      <w:r w:rsidR="00481CFC" w:rsidRPr="00FC6260">
        <w:rPr>
          <w:rStyle w:val="color14"/>
          <w:rFonts w:ascii="Arial" w:hAnsi="Arial" w:cs="Arial"/>
          <w:sz w:val="22"/>
          <w:szCs w:val="22"/>
        </w:rPr>
        <w:t>*</w:t>
      </w:r>
    </w:p>
    <w:p w:rsidR="005E46E9" w:rsidRPr="00FC6260" w:rsidRDefault="005E46E9" w:rsidP="005E46E9">
      <w:pPr>
        <w:pStyle w:val="font8"/>
        <w:jc w:val="center"/>
        <w:rPr>
          <w:sz w:val="22"/>
          <w:szCs w:val="22"/>
        </w:rPr>
      </w:pPr>
      <w:r w:rsidRPr="00FC6260">
        <w:rPr>
          <w:rStyle w:val="color14"/>
          <w:rFonts w:ascii="Arial" w:hAnsi="Arial" w:cs="Arial"/>
          <w:sz w:val="22"/>
          <w:szCs w:val="22"/>
        </w:rPr>
        <w:t xml:space="preserve"> </w:t>
      </w:r>
      <w:r w:rsidRPr="00FC6260">
        <w:rPr>
          <w:rStyle w:val="color14"/>
          <w:rFonts w:ascii="Arial" w:hAnsi="Arial" w:cs="Arial" w:hint="cs"/>
          <w:sz w:val="22"/>
          <w:szCs w:val="22"/>
          <w:rtl/>
        </w:rPr>
        <w:t xml:space="preserve">משבר רוחני </w:t>
      </w:r>
      <w:r w:rsidRPr="00FC6260">
        <w:rPr>
          <w:rStyle w:val="color14"/>
          <w:rFonts w:ascii="Arial" w:hAnsi="Arial" w:cs="Arial"/>
          <w:sz w:val="22"/>
          <w:szCs w:val="22"/>
        </w:rPr>
        <w:t xml:space="preserve"> '</w:t>
      </w:r>
      <w:r w:rsidRPr="00FC6260">
        <w:rPr>
          <w:rStyle w:val="color14"/>
          <w:rFonts w:ascii="Arial" w:hAnsi="Arial" w:cs="Arial"/>
          <w:sz w:val="22"/>
          <w:szCs w:val="22"/>
          <w:rtl/>
        </w:rPr>
        <w:t>מניעת 'סכנות</w:t>
      </w:r>
      <w:r w:rsidR="00481CFC" w:rsidRPr="00FC6260">
        <w:rPr>
          <w:rStyle w:val="color14"/>
          <w:rFonts w:ascii="Arial" w:hAnsi="Arial" w:cs="Arial"/>
          <w:sz w:val="22"/>
          <w:szCs w:val="22"/>
        </w:rPr>
        <w:t>*</w:t>
      </w:r>
      <w:r w:rsidRPr="00FC6260">
        <w:rPr>
          <w:rStyle w:val="color14"/>
          <w:rFonts w:ascii="Arial" w:hAnsi="Arial" w:cs="Arial"/>
          <w:sz w:val="22"/>
          <w:szCs w:val="22"/>
        </w:rPr>
        <w:t xml:space="preserve">   </w:t>
      </w:r>
    </w:p>
    <w:p w:rsidR="005E46E9" w:rsidRPr="00FC6260" w:rsidRDefault="005E46E9" w:rsidP="005E46E9">
      <w:pPr>
        <w:bidi w:val="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rtl/>
        </w:rPr>
      </w:pPr>
      <w:r w:rsidRPr="00FC6260">
        <w:rPr>
          <w:rStyle w:val="color14"/>
          <w:rFonts w:ascii="Arial" w:hAnsi="Arial" w:cs="Arial"/>
          <w:rtl/>
        </w:rPr>
        <w:t>ועוד</w:t>
      </w:r>
      <w:r w:rsidR="00481CFC" w:rsidRPr="00FC6260">
        <w:rPr>
          <w:rFonts w:ascii="Arial" w:eastAsia="Times New Roman" w:hAnsi="Arial" w:cs="Arial"/>
          <w:b/>
          <w:bCs/>
        </w:rPr>
        <w:t>*</w:t>
      </w:r>
    </w:p>
    <w:p w:rsidR="007D6FEA" w:rsidRPr="00C1685C" w:rsidRDefault="007D6FEA" w:rsidP="007D6FEA">
      <w:pPr>
        <w:bidi w:val="0"/>
        <w:spacing w:before="100" w:beforeAutospacing="1" w:after="100" w:afterAutospacing="1" w:line="336" w:lineRule="atLeast"/>
        <w:jc w:val="center"/>
        <w:rPr>
          <w:rFonts w:asciiTheme="minorBidi" w:eastAsia="Times New Roman" w:hAnsiTheme="minorBidi"/>
          <w:b/>
          <w:bCs/>
        </w:rPr>
      </w:pPr>
      <w:r w:rsidRPr="00C1685C">
        <w:rPr>
          <w:rFonts w:asciiTheme="minorBidi" w:eastAsia="Times New Roman" w:hAnsiTheme="minorBidi"/>
          <w:b/>
          <w:bCs/>
          <w:sz w:val="24"/>
          <w:szCs w:val="24"/>
          <w:rtl/>
        </w:rPr>
        <w:t>הכמיהה של רבים וטובים מכם - לתקשר</w:t>
      </w:r>
    </w:p>
    <w:p w:rsidR="007D6FEA" w:rsidRPr="00A82048" w:rsidRDefault="007D6FEA" w:rsidP="007D6FEA">
      <w:pPr>
        <w:bidi w:val="0"/>
        <w:spacing w:before="100" w:beforeAutospacing="1" w:after="100" w:afterAutospacing="1" w:line="336" w:lineRule="atLeast"/>
        <w:jc w:val="center"/>
        <w:rPr>
          <w:rFonts w:asciiTheme="minorBidi" w:eastAsia="Times New Roman" w:hAnsiTheme="minorBidi"/>
        </w:rPr>
      </w:pPr>
      <w:r w:rsidRPr="00C1685C">
        <w:rPr>
          <w:rFonts w:asciiTheme="minorBidi" w:eastAsia="Times New Roman" w:hAnsiTheme="minorBidi"/>
          <w:b/>
          <w:bCs/>
        </w:rPr>
        <w:t>.</w:t>
      </w:r>
      <w:r w:rsidRPr="00A82048">
        <w:rPr>
          <w:rFonts w:asciiTheme="minorBidi" w:eastAsia="Times New Roman" w:hAnsiTheme="minorBidi"/>
          <w:rtl/>
        </w:rPr>
        <w:t>הכמיהה בחיבור למורים רוחניים שיובילו, יסייעו, ידריכו, יהוו גם כחבר</w:t>
      </w:r>
    </w:p>
    <w:p w:rsidR="007D6FEA" w:rsidRPr="00A82048" w:rsidRDefault="007D6FEA" w:rsidP="007D6FEA">
      <w:pPr>
        <w:bidi w:val="0"/>
        <w:spacing w:before="100" w:beforeAutospacing="1" w:after="100" w:afterAutospacing="1" w:line="336" w:lineRule="atLeast"/>
        <w:jc w:val="center"/>
        <w:rPr>
          <w:rFonts w:asciiTheme="minorBidi" w:eastAsia="Times New Roman" w:hAnsiTheme="minorBidi"/>
        </w:rPr>
      </w:pPr>
      <w:r w:rsidRPr="00A82048">
        <w:rPr>
          <w:rFonts w:asciiTheme="minorBidi" w:eastAsia="Times New Roman" w:hAnsiTheme="minorBidi"/>
        </w:rPr>
        <w:t>.</w:t>
      </w:r>
      <w:r w:rsidRPr="00A82048">
        <w:rPr>
          <w:rFonts w:asciiTheme="minorBidi" w:eastAsia="Times New Roman" w:hAnsiTheme="minorBidi"/>
          <w:rtl/>
        </w:rPr>
        <w:t>חבר שמכיר, יודע את צפונות הלב - את הסודות הכמוסים ביותר</w:t>
      </w:r>
    </w:p>
    <w:p w:rsidR="007D6FEA" w:rsidRPr="00A82048" w:rsidRDefault="007D6FEA" w:rsidP="007D6FEA">
      <w:pPr>
        <w:bidi w:val="0"/>
        <w:spacing w:before="100" w:beforeAutospacing="1" w:after="100" w:afterAutospacing="1" w:line="336" w:lineRule="atLeast"/>
        <w:jc w:val="center"/>
        <w:rPr>
          <w:rFonts w:asciiTheme="minorBidi" w:eastAsia="Times New Roman" w:hAnsiTheme="minorBidi"/>
        </w:rPr>
      </w:pPr>
      <w:r w:rsidRPr="00A82048">
        <w:rPr>
          <w:rFonts w:asciiTheme="minorBidi" w:eastAsia="Times New Roman" w:hAnsiTheme="minorBidi"/>
        </w:rPr>
        <w:t>.</w:t>
      </w:r>
      <w:r w:rsidRPr="00A82048">
        <w:rPr>
          <w:rFonts w:asciiTheme="minorBidi" w:eastAsia="Times New Roman" w:hAnsiTheme="minorBidi"/>
          <w:rtl/>
        </w:rPr>
        <w:t>הכמיהה שלכם מטפלים אנרגטים</w:t>
      </w:r>
      <w:proofErr w:type="gramStart"/>
      <w:r w:rsidRPr="00A82048">
        <w:rPr>
          <w:rFonts w:asciiTheme="minorBidi" w:eastAsia="Times New Roman" w:hAnsiTheme="minorBidi"/>
          <w:rtl/>
        </w:rPr>
        <w:t>  לחבור</w:t>
      </w:r>
      <w:proofErr w:type="gramEnd"/>
      <w:r w:rsidRPr="00A82048">
        <w:rPr>
          <w:rFonts w:asciiTheme="minorBidi" w:eastAsia="Times New Roman" w:hAnsiTheme="minorBidi"/>
          <w:rtl/>
        </w:rPr>
        <w:t xml:space="preserve"> להדרכה שתסייע לאבחן, לתעל, לטפל</w:t>
      </w:r>
    </w:p>
    <w:p w:rsidR="00481CFC" w:rsidRPr="00A82048" w:rsidRDefault="007D6FEA" w:rsidP="00C1685C">
      <w:pPr>
        <w:bidi w:val="0"/>
        <w:spacing w:before="100" w:beforeAutospacing="1" w:after="100" w:afterAutospacing="1" w:line="336" w:lineRule="atLeast"/>
        <w:jc w:val="right"/>
        <w:rPr>
          <w:rFonts w:asciiTheme="minorBidi" w:eastAsia="Times New Roman" w:hAnsiTheme="minorBidi"/>
        </w:rPr>
      </w:pPr>
      <w:r w:rsidRPr="00A82048">
        <w:rPr>
          <w:rFonts w:asciiTheme="minorBidi" w:eastAsia="Times New Roman" w:hAnsiTheme="minorBidi"/>
        </w:rPr>
        <w:t> </w:t>
      </w:r>
      <w:r w:rsidR="00481CFC" w:rsidRPr="00A82048">
        <w:rPr>
          <w:rFonts w:asciiTheme="minorBidi" w:eastAsia="Times New Roman" w:hAnsiTheme="minorBidi" w:hint="cs"/>
          <w:rtl/>
        </w:rPr>
        <w:t>פשוט להתמסר, לקבל.</w:t>
      </w:r>
      <w:r w:rsidR="00C1685C" w:rsidRPr="00A82048">
        <w:rPr>
          <w:rFonts w:asciiTheme="minorBidi" w:eastAsia="Times New Roman" w:hAnsiTheme="minorBidi"/>
        </w:rPr>
        <w:t>.</w:t>
      </w:r>
      <w:r w:rsidRPr="00A82048">
        <w:rPr>
          <w:rFonts w:asciiTheme="minorBidi" w:eastAsia="Times New Roman" w:hAnsiTheme="minorBidi"/>
        </w:rPr>
        <w:t> </w:t>
      </w:r>
      <w:proofErr w:type="gramStart"/>
      <w:r w:rsidR="00C1685C" w:rsidRPr="00A82048">
        <w:rPr>
          <w:rFonts w:asciiTheme="minorBidi" w:eastAsia="Times New Roman" w:hAnsiTheme="minorBidi"/>
        </w:rPr>
        <w:t>'</w:t>
      </w:r>
      <w:r w:rsidR="00C1685C" w:rsidRPr="00A82048">
        <w:rPr>
          <w:rFonts w:asciiTheme="minorBidi" w:eastAsia="Times New Roman" w:hAnsiTheme="minorBidi"/>
          <w:rtl/>
        </w:rPr>
        <w:t xml:space="preserve"> </w:t>
      </w:r>
      <w:r w:rsidRPr="00A82048">
        <w:rPr>
          <w:rFonts w:asciiTheme="minorBidi" w:eastAsia="Times New Roman" w:hAnsiTheme="minorBidi"/>
          <w:rtl/>
        </w:rPr>
        <w:t>הכמיהה</w:t>
      </w:r>
      <w:proofErr w:type="gramEnd"/>
      <w:r w:rsidRPr="00A82048">
        <w:rPr>
          <w:rFonts w:asciiTheme="minorBidi" w:eastAsia="Times New Roman" w:hAnsiTheme="minorBidi"/>
          <w:rtl/>
        </w:rPr>
        <w:t xml:space="preserve"> שלכם מטפלים ומנחים יקרים </w:t>
      </w:r>
      <w:proofErr w:type="spellStart"/>
      <w:r w:rsidRPr="00A82048">
        <w:rPr>
          <w:rFonts w:asciiTheme="minorBidi" w:eastAsia="Times New Roman" w:hAnsiTheme="minorBidi"/>
          <w:rtl/>
        </w:rPr>
        <w:t>ל'מישהו</w:t>
      </w:r>
      <w:proofErr w:type="spellEnd"/>
      <w:r w:rsidRPr="00A82048">
        <w:rPr>
          <w:rFonts w:asciiTheme="minorBidi" w:eastAsia="Times New Roman" w:hAnsiTheme="minorBidi"/>
          <w:rtl/>
        </w:rPr>
        <w:t xml:space="preserve"> שיוביל אותי</w:t>
      </w:r>
    </w:p>
    <w:p w:rsidR="007D6FEA" w:rsidRPr="00A82048" w:rsidRDefault="007D6FEA" w:rsidP="000409DE">
      <w:pPr>
        <w:bidi w:val="0"/>
        <w:spacing w:before="100" w:beforeAutospacing="1" w:after="100" w:afterAutospacing="1" w:line="336" w:lineRule="atLeast"/>
        <w:jc w:val="center"/>
        <w:rPr>
          <w:rFonts w:asciiTheme="minorBidi" w:eastAsia="Times New Roman" w:hAnsiTheme="minorBidi"/>
        </w:rPr>
      </w:pPr>
      <w:r w:rsidRPr="00A82048">
        <w:rPr>
          <w:rFonts w:asciiTheme="minorBidi" w:eastAsia="Times New Roman" w:hAnsiTheme="minorBidi"/>
        </w:rPr>
        <w:t xml:space="preserve"> .</w:t>
      </w:r>
      <w:r w:rsidRPr="00A82048">
        <w:rPr>
          <w:rFonts w:asciiTheme="minorBidi" w:eastAsia="Times New Roman" w:hAnsiTheme="minorBidi"/>
          <w:rtl/>
        </w:rPr>
        <w:t>הכמיהה שלכם מתקשרים לחבור יותר ויותר לדיוק, לשידרוג היכולות</w:t>
      </w:r>
    </w:p>
    <w:p w:rsidR="007D6FEA" w:rsidRPr="00C1685C" w:rsidRDefault="007D6FEA" w:rsidP="00A82048">
      <w:pPr>
        <w:bidi w:val="0"/>
        <w:spacing w:before="100" w:beforeAutospacing="1" w:after="100" w:afterAutospacing="1" w:line="336" w:lineRule="atLeast"/>
        <w:jc w:val="center"/>
        <w:rPr>
          <w:rFonts w:asciiTheme="minorBidi" w:eastAsia="Times New Roman" w:hAnsiTheme="minorBidi"/>
          <w:sz w:val="24"/>
          <w:szCs w:val="24"/>
        </w:rPr>
      </w:pPr>
      <w:r w:rsidRPr="00C1685C">
        <w:rPr>
          <w:rFonts w:asciiTheme="minorBidi" w:eastAsia="Times New Roman" w:hAnsiTheme="minorBidi"/>
          <w:sz w:val="24"/>
          <w:szCs w:val="24"/>
        </w:rPr>
        <w:t>.</w:t>
      </w:r>
      <w:r w:rsidRPr="00A82048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הכמיהה של כולנו לאחדות הגשמי-רוחי לשם ריפוי לעולם טוב יותר </w:t>
      </w:r>
    </w:p>
    <w:p w:rsidR="00A82048" w:rsidRDefault="00A82048" w:rsidP="00993288">
      <w:pPr>
        <w:bidi w:val="0"/>
        <w:spacing w:before="100" w:beforeAutospacing="1" w:after="100" w:afterAutospacing="1" w:line="336" w:lineRule="atLeast"/>
        <w:jc w:val="center"/>
        <w:rPr>
          <w:rFonts w:asciiTheme="minorBidi" w:eastAsia="Times New Roman" w:hAnsiTheme="minorBidi"/>
          <w:rtl/>
        </w:rPr>
      </w:pPr>
      <w:r>
        <w:rPr>
          <w:rFonts w:asciiTheme="minorBidi" w:eastAsia="Times New Roman" w:hAnsiTheme="minorBidi" w:hint="cs"/>
          <w:rtl/>
        </w:rPr>
        <w:t>וכאמור</w:t>
      </w:r>
    </w:p>
    <w:p w:rsidR="007D6FEA" w:rsidRDefault="007D6FEA" w:rsidP="00A82048">
      <w:pPr>
        <w:bidi w:val="0"/>
        <w:spacing w:before="100" w:beforeAutospacing="1" w:after="100" w:afterAutospacing="1" w:line="336" w:lineRule="atLeast"/>
        <w:jc w:val="center"/>
        <w:rPr>
          <w:rFonts w:asciiTheme="minorBidi" w:eastAsia="Times New Roman" w:hAnsiTheme="minorBidi"/>
          <w:b/>
          <w:bCs/>
        </w:rPr>
      </w:pPr>
      <w:r w:rsidRPr="00FC6260">
        <w:rPr>
          <w:rFonts w:asciiTheme="minorBidi" w:eastAsia="Times New Roman" w:hAnsiTheme="minorBidi"/>
        </w:rPr>
        <w:t>!</w:t>
      </w:r>
      <w:r w:rsidRPr="00FC6260">
        <w:rPr>
          <w:rFonts w:asciiTheme="minorBidi" w:eastAsia="Times New Roman" w:hAnsiTheme="minorBidi"/>
          <w:b/>
          <w:bCs/>
          <w:rtl/>
        </w:rPr>
        <w:t xml:space="preserve"> </w:t>
      </w:r>
      <w:r w:rsidRPr="00A82048">
        <w:rPr>
          <w:rFonts w:asciiTheme="minorBidi" w:eastAsia="Times New Roman" w:hAnsiTheme="minorBidi"/>
          <w:b/>
          <w:bCs/>
          <w:sz w:val="28"/>
          <w:szCs w:val="28"/>
          <w:rtl/>
        </w:rPr>
        <w:t>הדרך אל....היא החשובה</w:t>
      </w:r>
    </w:p>
    <w:p w:rsidR="00C1685C" w:rsidRDefault="00993288" w:rsidP="00993288">
      <w:pPr>
        <w:bidi w:val="0"/>
        <w:spacing w:before="100" w:beforeAutospacing="1" w:after="100" w:afterAutospacing="1" w:line="336" w:lineRule="atLeast"/>
        <w:jc w:val="center"/>
        <w:rPr>
          <w:rFonts w:asciiTheme="minorBidi" w:eastAsia="Times New Roman" w:hAnsiTheme="minorBidi"/>
          <w:b/>
          <w:bCs/>
          <w:rtl/>
        </w:rPr>
      </w:pPr>
      <w:r w:rsidRPr="00FC6260">
        <w:rPr>
          <w:rFonts w:asciiTheme="minorBidi" w:eastAsia="Times New Roman" w:hAnsiTheme="minorBidi"/>
          <w:b/>
          <w:bCs/>
          <w:rtl/>
        </w:rPr>
        <w:t>ולכן נעמיק באמירה ונפעל דרכה</w:t>
      </w:r>
    </w:p>
    <w:p w:rsidR="00993288" w:rsidRDefault="00993288" w:rsidP="00C1685C">
      <w:pPr>
        <w:bidi w:val="0"/>
        <w:spacing w:before="100" w:beforeAutospacing="1" w:after="100" w:afterAutospacing="1" w:line="336" w:lineRule="atLeast"/>
        <w:jc w:val="center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FC6260">
        <w:rPr>
          <w:rFonts w:asciiTheme="minorBidi" w:eastAsia="Times New Roman" w:hAnsiTheme="minorBidi"/>
          <w:b/>
          <w:bCs/>
          <w:rtl/>
        </w:rPr>
        <w:t xml:space="preserve"> </w:t>
      </w:r>
      <w:r w:rsidRPr="00FC6260">
        <w:rPr>
          <w:rFonts w:asciiTheme="minorBidi" w:eastAsia="Times New Roman" w:hAnsiTheme="minorBidi"/>
          <w:b/>
          <w:bCs/>
          <w:sz w:val="28"/>
          <w:szCs w:val="28"/>
          <w:rtl/>
        </w:rPr>
        <w:t>'ודרשת, וחקרת, ושאלת'</w:t>
      </w:r>
    </w:p>
    <w:p w:rsidR="00993288" w:rsidRDefault="00C1685C" w:rsidP="0008545C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</w:t>
      </w:r>
    </w:p>
    <w:sectPr w:rsidR="00993288" w:rsidSect="00116C83">
      <w:pgSz w:w="11906" w:h="16838"/>
      <w:pgMar w:top="426" w:right="1800" w:bottom="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8252B"/>
    <w:multiLevelType w:val="hybridMultilevel"/>
    <w:tmpl w:val="5C661E82"/>
    <w:lvl w:ilvl="0" w:tplc="3438AD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610AB5"/>
    <w:multiLevelType w:val="hybridMultilevel"/>
    <w:tmpl w:val="748CBC86"/>
    <w:lvl w:ilvl="0" w:tplc="76609F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566698"/>
    <w:rsid w:val="00024B8F"/>
    <w:rsid w:val="00037B0B"/>
    <w:rsid w:val="000409DE"/>
    <w:rsid w:val="00042EF2"/>
    <w:rsid w:val="00043EAB"/>
    <w:rsid w:val="00062DF5"/>
    <w:rsid w:val="00074C8A"/>
    <w:rsid w:val="00076232"/>
    <w:rsid w:val="000835BD"/>
    <w:rsid w:val="0008545C"/>
    <w:rsid w:val="00085D23"/>
    <w:rsid w:val="000955E9"/>
    <w:rsid w:val="000A0916"/>
    <w:rsid w:val="000D40B4"/>
    <w:rsid w:val="000D590A"/>
    <w:rsid w:val="00116C83"/>
    <w:rsid w:val="001237F7"/>
    <w:rsid w:val="00133367"/>
    <w:rsid w:val="00172040"/>
    <w:rsid w:val="00186F03"/>
    <w:rsid w:val="001A03BA"/>
    <w:rsid w:val="001A0918"/>
    <w:rsid w:val="001B0FDB"/>
    <w:rsid w:val="001B3D1C"/>
    <w:rsid w:val="001C470D"/>
    <w:rsid w:val="001D57BD"/>
    <w:rsid w:val="001D7957"/>
    <w:rsid w:val="001F0769"/>
    <w:rsid w:val="001F0D30"/>
    <w:rsid w:val="001F6803"/>
    <w:rsid w:val="002037E9"/>
    <w:rsid w:val="0021193F"/>
    <w:rsid w:val="002147DE"/>
    <w:rsid w:val="00221929"/>
    <w:rsid w:val="002352CB"/>
    <w:rsid w:val="00253BE6"/>
    <w:rsid w:val="002810CD"/>
    <w:rsid w:val="002F664D"/>
    <w:rsid w:val="00340645"/>
    <w:rsid w:val="003504B0"/>
    <w:rsid w:val="003536E6"/>
    <w:rsid w:val="00361B8C"/>
    <w:rsid w:val="003677D9"/>
    <w:rsid w:val="00375840"/>
    <w:rsid w:val="003A46E0"/>
    <w:rsid w:val="003C31F6"/>
    <w:rsid w:val="003E046C"/>
    <w:rsid w:val="003E7538"/>
    <w:rsid w:val="004153B6"/>
    <w:rsid w:val="004309B2"/>
    <w:rsid w:val="00441E1A"/>
    <w:rsid w:val="004650A8"/>
    <w:rsid w:val="00465DE6"/>
    <w:rsid w:val="00481CFC"/>
    <w:rsid w:val="00486326"/>
    <w:rsid w:val="00493F8D"/>
    <w:rsid w:val="004A12E8"/>
    <w:rsid w:val="004C45F2"/>
    <w:rsid w:val="004D11BC"/>
    <w:rsid w:val="004D2D1C"/>
    <w:rsid w:val="00502B28"/>
    <w:rsid w:val="00510D7E"/>
    <w:rsid w:val="00530FFD"/>
    <w:rsid w:val="005315C1"/>
    <w:rsid w:val="005377DB"/>
    <w:rsid w:val="0054363E"/>
    <w:rsid w:val="0056165F"/>
    <w:rsid w:val="00566698"/>
    <w:rsid w:val="00567B9A"/>
    <w:rsid w:val="00576476"/>
    <w:rsid w:val="00594587"/>
    <w:rsid w:val="005C284B"/>
    <w:rsid w:val="005D5618"/>
    <w:rsid w:val="005E46E9"/>
    <w:rsid w:val="00603A4A"/>
    <w:rsid w:val="0062247A"/>
    <w:rsid w:val="00642AC7"/>
    <w:rsid w:val="0064332E"/>
    <w:rsid w:val="0066145C"/>
    <w:rsid w:val="00676C54"/>
    <w:rsid w:val="00677D20"/>
    <w:rsid w:val="00694CF6"/>
    <w:rsid w:val="00696E8D"/>
    <w:rsid w:val="006A4BCE"/>
    <w:rsid w:val="006B1F5E"/>
    <w:rsid w:val="006B39CD"/>
    <w:rsid w:val="006B578C"/>
    <w:rsid w:val="006C381B"/>
    <w:rsid w:val="006C648E"/>
    <w:rsid w:val="006F169D"/>
    <w:rsid w:val="006F2A81"/>
    <w:rsid w:val="00706BD5"/>
    <w:rsid w:val="007138EA"/>
    <w:rsid w:val="00732106"/>
    <w:rsid w:val="007510D6"/>
    <w:rsid w:val="00756773"/>
    <w:rsid w:val="00772AA4"/>
    <w:rsid w:val="00797905"/>
    <w:rsid w:val="007A7789"/>
    <w:rsid w:val="007B2986"/>
    <w:rsid w:val="007D2A43"/>
    <w:rsid w:val="007D6FEA"/>
    <w:rsid w:val="007F70C2"/>
    <w:rsid w:val="00806D81"/>
    <w:rsid w:val="00812E04"/>
    <w:rsid w:val="00821EF1"/>
    <w:rsid w:val="00827318"/>
    <w:rsid w:val="008350EA"/>
    <w:rsid w:val="0084277B"/>
    <w:rsid w:val="0084301C"/>
    <w:rsid w:val="008461E4"/>
    <w:rsid w:val="008535D7"/>
    <w:rsid w:val="00857562"/>
    <w:rsid w:val="008600C2"/>
    <w:rsid w:val="00860626"/>
    <w:rsid w:val="008751E3"/>
    <w:rsid w:val="00882CF0"/>
    <w:rsid w:val="008867E6"/>
    <w:rsid w:val="0088712A"/>
    <w:rsid w:val="00893ED0"/>
    <w:rsid w:val="008A72AF"/>
    <w:rsid w:val="008B5859"/>
    <w:rsid w:val="008C0A7D"/>
    <w:rsid w:val="008C43D1"/>
    <w:rsid w:val="008C7474"/>
    <w:rsid w:val="008D1539"/>
    <w:rsid w:val="008D46B1"/>
    <w:rsid w:val="008E3CC3"/>
    <w:rsid w:val="008F06F0"/>
    <w:rsid w:val="009019EA"/>
    <w:rsid w:val="009408E3"/>
    <w:rsid w:val="00944E83"/>
    <w:rsid w:val="00954B7C"/>
    <w:rsid w:val="00970FFD"/>
    <w:rsid w:val="00993288"/>
    <w:rsid w:val="009A4A1C"/>
    <w:rsid w:val="009C53EE"/>
    <w:rsid w:val="009E22C8"/>
    <w:rsid w:val="00A00CFD"/>
    <w:rsid w:val="00A04E5F"/>
    <w:rsid w:val="00A469C2"/>
    <w:rsid w:val="00A51C05"/>
    <w:rsid w:val="00A51C19"/>
    <w:rsid w:val="00A5403D"/>
    <w:rsid w:val="00A82048"/>
    <w:rsid w:val="00A92956"/>
    <w:rsid w:val="00A9357F"/>
    <w:rsid w:val="00AB4A06"/>
    <w:rsid w:val="00AC0C68"/>
    <w:rsid w:val="00AC0F8D"/>
    <w:rsid w:val="00AC6AF7"/>
    <w:rsid w:val="00AE53BD"/>
    <w:rsid w:val="00AE7EC7"/>
    <w:rsid w:val="00AF367A"/>
    <w:rsid w:val="00AF4692"/>
    <w:rsid w:val="00B06D0C"/>
    <w:rsid w:val="00B11D00"/>
    <w:rsid w:val="00B2413E"/>
    <w:rsid w:val="00B63261"/>
    <w:rsid w:val="00B71AC4"/>
    <w:rsid w:val="00B72F7E"/>
    <w:rsid w:val="00B76784"/>
    <w:rsid w:val="00B85F2A"/>
    <w:rsid w:val="00BB3110"/>
    <w:rsid w:val="00BC7830"/>
    <w:rsid w:val="00BD54DB"/>
    <w:rsid w:val="00BE637A"/>
    <w:rsid w:val="00BF06B1"/>
    <w:rsid w:val="00C03120"/>
    <w:rsid w:val="00C05367"/>
    <w:rsid w:val="00C1685C"/>
    <w:rsid w:val="00C16F33"/>
    <w:rsid w:val="00C21C5D"/>
    <w:rsid w:val="00C70964"/>
    <w:rsid w:val="00C903D2"/>
    <w:rsid w:val="00C9368B"/>
    <w:rsid w:val="00C95349"/>
    <w:rsid w:val="00CA18D8"/>
    <w:rsid w:val="00CA77A7"/>
    <w:rsid w:val="00CB7C67"/>
    <w:rsid w:val="00CD687C"/>
    <w:rsid w:val="00CE3BD5"/>
    <w:rsid w:val="00CE6548"/>
    <w:rsid w:val="00D01B73"/>
    <w:rsid w:val="00D04C25"/>
    <w:rsid w:val="00D1329D"/>
    <w:rsid w:val="00D213C1"/>
    <w:rsid w:val="00D221E2"/>
    <w:rsid w:val="00D2748C"/>
    <w:rsid w:val="00DE7090"/>
    <w:rsid w:val="00DE7C32"/>
    <w:rsid w:val="00E31F7B"/>
    <w:rsid w:val="00E7590C"/>
    <w:rsid w:val="00E82CB7"/>
    <w:rsid w:val="00E874F8"/>
    <w:rsid w:val="00EA09BB"/>
    <w:rsid w:val="00EB2A60"/>
    <w:rsid w:val="00EB60BB"/>
    <w:rsid w:val="00EB7A8A"/>
    <w:rsid w:val="00EE2358"/>
    <w:rsid w:val="00EF4FEA"/>
    <w:rsid w:val="00EF5A0B"/>
    <w:rsid w:val="00F16638"/>
    <w:rsid w:val="00F230DD"/>
    <w:rsid w:val="00F61C48"/>
    <w:rsid w:val="00F907CB"/>
    <w:rsid w:val="00F90814"/>
    <w:rsid w:val="00F9555A"/>
    <w:rsid w:val="00FB3B39"/>
    <w:rsid w:val="00FB6107"/>
    <w:rsid w:val="00FC00EC"/>
    <w:rsid w:val="00FC6260"/>
    <w:rsid w:val="00FD64A6"/>
    <w:rsid w:val="00FE1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C05"/>
    <w:pPr>
      <w:bidi/>
    </w:pPr>
  </w:style>
  <w:style w:type="paragraph" w:styleId="Heading2">
    <w:name w:val="heading 2"/>
    <w:basedOn w:val="Normal"/>
    <w:link w:val="Heading2Char"/>
    <w:uiPriority w:val="9"/>
    <w:qFormat/>
    <w:rsid w:val="004D11BC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11B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ont8">
    <w:name w:val="font_8"/>
    <w:basedOn w:val="Normal"/>
    <w:rsid w:val="004D11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2">
    <w:name w:val="color_2"/>
    <w:basedOn w:val="DefaultParagraphFont"/>
    <w:rsid w:val="004D11BC"/>
  </w:style>
  <w:style w:type="character" w:customStyle="1" w:styleId="color14">
    <w:name w:val="color_14"/>
    <w:basedOn w:val="DefaultParagraphFont"/>
    <w:rsid w:val="004D11BC"/>
  </w:style>
  <w:style w:type="paragraph" w:styleId="BalloonText">
    <w:name w:val="Balloon Text"/>
    <w:basedOn w:val="Normal"/>
    <w:link w:val="BalloonTextChar"/>
    <w:uiPriority w:val="99"/>
    <w:semiHidden/>
    <w:unhideWhenUsed/>
    <w:rsid w:val="004D1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1BC"/>
    <w:rPr>
      <w:rFonts w:ascii="Tahoma" w:hAnsi="Tahoma" w:cs="Tahoma"/>
      <w:sz w:val="16"/>
      <w:szCs w:val="16"/>
    </w:rPr>
  </w:style>
  <w:style w:type="paragraph" w:customStyle="1" w:styleId="font7">
    <w:name w:val="font_7"/>
    <w:basedOn w:val="Normal"/>
    <w:rsid w:val="007D6FE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6FE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D6FEA"/>
    <w:rPr>
      <w:color w:val="0000FF"/>
      <w:u w:val="single"/>
    </w:rPr>
  </w:style>
  <w:style w:type="character" w:customStyle="1" w:styleId="wysiwygviewerskinsbuttonironbuttonb1-label">
    <w:name w:val="wysiwyg_viewer_skins_button_ironbuttonb1-label"/>
    <w:basedOn w:val="DefaultParagraphFont"/>
    <w:rsid w:val="007D6FEA"/>
  </w:style>
  <w:style w:type="paragraph" w:styleId="ListParagraph">
    <w:name w:val="List Paragraph"/>
    <w:basedOn w:val="Normal"/>
    <w:uiPriority w:val="34"/>
    <w:qFormat/>
    <w:rsid w:val="00893E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1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1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7E8CE-B9B2-45BD-BF5F-9B9B0F9D6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500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Avital</dc:creator>
  <cp:lastModifiedBy>Avital</cp:lastModifiedBy>
  <cp:revision>2</cp:revision>
  <cp:lastPrinted>2014-02-21T09:44:00Z</cp:lastPrinted>
  <dcterms:created xsi:type="dcterms:W3CDTF">2014-03-13T13:48:00Z</dcterms:created>
  <dcterms:modified xsi:type="dcterms:W3CDTF">2014-03-13T13:48:00Z</dcterms:modified>
</cp:coreProperties>
</file>